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38" w:rsidRDefault="00672AD4">
      <w:pPr>
        <w:spacing w:after="399" w:line="259" w:lineRule="auto"/>
        <w:ind w:left="4450" w:firstLine="0"/>
        <w:jc w:val="left"/>
      </w:pPr>
      <w:r>
        <w:rPr>
          <w:noProof/>
        </w:rPr>
        <w:drawing>
          <wp:inline distT="0" distB="0" distL="0" distR="0">
            <wp:extent cx="672084" cy="607809"/>
            <wp:effectExtent l="0" t="0" r="0" b="0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60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38" w:rsidRDefault="00672AD4">
      <w:pPr>
        <w:spacing w:after="0" w:line="259" w:lineRule="auto"/>
        <w:ind w:left="46" w:right="22" w:hanging="10"/>
        <w:jc w:val="center"/>
      </w:pPr>
      <w:r>
        <w:rPr>
          <w:sz w:val="30"/>
        </w:rPr>
        <w:t>MINISTÉRIO DA EDUCAÇÃO</w:t>
      </w:r>
    </w:p>
    <w:p w:rsidR="004A7438" w:rsidRDefault="00672AD4">
      <w:pPr>
        <w:spacing w:after="441" w:line="259" w:lineRule="auto"/>
        <w:ind w:left="46" w:hanging="10"/>
        <w:jc w:val="center"/>
      </w:pPr>
      <w:r>
        <w:rPr>
          <w:sz w:val="30"/>
        </w:rPr>
        <w:t xml:space="preserve">INSTITUTO FEDERAL </w:t>
      </w:r>
      <w:r w:rsidR="00EA75E5">
        <w:rPr>
          <w:sz w:val="30"/>
        </w:rPr>
        <w:t>SUL-RIO-GRANDENSE</w:t>
      </w:r>
      <w:r>
        <w:rPr>
          <w:sz w:val="30"/>
        </w:rPr>
        <w:t xml:space="preserve"> - IF</w:t>
      </w:r>
      <w:r w:rsidR="00EA75E5">
        <w:rPr>
          <w:sz w:val="30"/>
        </w:rPr>
        <w:t>SUL</w:t>
      </w:r>
    </w:p>
    <w:p w:rsidR="004A7438" w:rsidRDefault="00672AD4">
      <w:pPr>
        <w:pStyle w:val="Ttulo1"/>
      </w:pPr>
      <w:r>
        <w:t>PROJETO BÁSICO - PRONATEC/BOLSA-FORMAÇÃO</w:t>
      </w:r>
      <w:r w:rsidR="00EA75E5">
        <w:t xml:space="preserve"> – REDE E-TEC BRASIL</w:t>
      </w:r>
    </w:p>
    <w:p w:rsidR="004A7438" w:rsidRPr="00E64E9E" w:rsidRDefault="00672AD4">
      <w:pPr>
        <w:spacing w:after="159" w:line="259" w:lineRule="auto"/>
        <w:ind w:hanging="10"/>
        <w:jc w:val="left"/>
        <w:rPr>
          <w:b/>
        </w:rPr>
      </w:pPr>
      <w:r w:rsidRPr="00E64E9E">
        <w:rPr>
          <w:b/>
          <w:sz w:val="28"/>
        </w:rPr>
        <w:t>NOME DA INSTITUIÇÃO:</w:t>
      </w:r>
    </w:p>
    <w:p w:rsidR="004A7438" w:rsidRDefault="00672AD4">
      <w:pPr>
        <w:spacing w:after="365" w:line="259" w:lineRule="auto"/>
        <w:ind w:left="60" w:hanging="10"/>
        <w:jc w:val="left"/>
      </w:pPr>
      <w:r>
        <w:rPr>
          <w:sz w:val="26"/>
        </w:rPr>
        <w:t xml:space="preserve">Instituto Federal de Educação, Ciência e Tecnologia </w:t>
      </w:r>
      <w:r w:rsidR="00EA75E5">
        <w:rPr>
          <w:sz w:val="26"/>
        </w:rPr>
        <w:t>Sul-rio-grandense (IFSul)</w:t>
      </w:r>
    </w:p>
    <w:p w:rsidR="004A7438" w:rsidRPr="00E64E9E" w:rsidRDefault="00672AD4">
      <w:pPr>
        <w:spacing w:after="375" w:line="265" w:lineRule="auto"/>
        <w:ind w:hanging="10"/>
        <w:jc w:val="left"/>
        <w:rPr>
          <w:b/>
        </w:rPr>
      </w:pPr>
      <w:r w:rsidRPr="00E64E9E">
        <w:rPr>
          <w:b/>
          <w:sz w:val="30"/>
        </w:rPr>
        <w:t>OBJETO:</w:t>
      </w:r>
    </w:p>
    <w:p w:rsidR="004A7438" w:rsidRDefault="00672AD4" w:rsidP="00E64E9E">
      <w:pPr>
        <w:spacing w:after="348" w:line="480" w:lineRule="auto"/>
        <w:ind w:left="46" w:right="43"/>
      </w:pPr>
      <w:r>
        <w:t>A Bolsa-Formação é uma ação no âmbito do Programa Nacional de Aces</w:t>
      </w:r>
      <w:r w:rsidR="00EA75E5">
        <w:t>so ao Ensino Técnico e Emprego (Pronatec)</w:t>
      </w:r>
      <w:r>
        <w:t xml:space="preserve">, que diz respeito à oferta de vagas gratuitas em cursos técnicos e de formação inicial e continuada, ou de qualificação profissional. Seu </w:t>
      </w:r>
      <w:r w:rsidR="00EA75E5">
        <w:t>público</w:t>
      </w:r>
      <w:r>
        <w:t xml:space="preserve"> prioritário é constituído por estudantes da rede pública, trabalhadores, beneficiários dos programas federais de transferência de renda, estudantes que tenham cursado o ensino médio completo em escola da rede pública ou em instituições privadas na condição de bolsista integral, pessoas com deficiência, populações do campo, indígenas, quilombolas e afrodescendentes, entre outros.</w:t>
      </w:r>
    </w:p>
    <w:p w:rsidR="004A7438" w:rsidRPr="00E64E9E" w:rsidRDefault="00672AD4">
      <w:pPr>
        <w:spacing w:after="395" w:line="265" w:lineRule="auto"/>
        <w:ind w:hanging="10"/>
        <w:jc w:val="left"/>
        <w:rPr>
          <w:b/>
        </w:rPr>
      </w:pPr>
      <w:r w:rsidRPr="00E64E9E">
        <w:rPr>
          <w:b/>
          <w:sz w:val="30"/>
        </w:rPr>
        <w:t>OBJETIVOS:</w:t>
      </w:r>
    </w:p>
    <w:p w:rsidR="004A7438" w:rsidRDefault="00672AD4" w:rsidP="00E64E9E">
      <w:pPr>
        <w:spacing w:after="348" w:line="480" w:lineRule="auto"/>
        <w:ind w:left="46" w:right="43"/>
      </w:pPr>
      <w:r>
        <w:t xml:space="preserve">Ofertar </w:t>
      </w:r>
      <w:r w:rsidR="004077EF">
        <w:t xml:space="preserve">4.000 </w:t>
      </w:r>
      <w:r>
        <w:t>vagas em cursos técnicos</w:t>
      </w:r>
      <w:r w:rsidR="00EA75E5">
        <w:t>, sendo 2</w:t>
      </w:r>
      <w:r w:rsidR="004077EF">
        <w:t>.0</w:t>
      </w:r>
      <w:r w:rsidR="00EA75E5">
        <w:t xml:space="preserve">00 vagas para </w:t>
      </w:r>
      <w:r w:rsidR="00443F38">
        <w:t>cursos d</w:t>
      </w:r>
      <w:r w:rsidR="00EA75E5">
        <w:t xml:space="preserve">o Programa Profuncionário e </w:t>
      </w:r>
      <w:r w:rsidR="004077EF">
        <w:t>2.0</w:t>
      </w:r>
      <w:r w:rsidR="00EA75E5">
        <w:t xml:space="preserve">00 </w:t>
      </w:r>
      <w:r w:rsidR="00253D6F">
        <w:t>v</w:t>
      </w:r>
      <w:r w:rsidR="00EA75E5">
        <w:t>agas para os cursos técnicos</w:t>
      </w:r>
      <w:r w:rsidR="00E64E9E">
        <w:t>.</w:t>
      </w:r>
    </w:p>
    <w:p w:rsidR="00EA75E5" w:rsidRDefault="00EA75E5" w:rsidP="00EA75E5">
      <w:pPr>
        <w:spacing w:after="93" w:line="259" w:lineRule="auto"/>
        <w:ind w:left="46" w:right="43"/>
      </w:pPr>
    </w:p>
    <w:p w:rsidR="004D55CE" w:rsidRPr="00E64E9E" w:rsidRDefault="00672AD4" w:rsidP="004D55CE">
      <w:pPr>
        <w:spacing w:after="425" w:line="259" w:lineRule="auto"/>
        <w:ind w:left="60" w:hanging="10"/>
        <w:jc w:val="left"/>
        <w:rPr>
          <w:b/>
        </w:rPr>
      </w:pPr>
      <w:r w:rsidRPr="00E64E9E">
        <w:rPr>
          <w:b/>
          <w:sz w:val="26"/>
        </w:rPr>
        <w:t>JUSTIFICATIVA (Restrito a 5.000 caracteres):</w:t>
      </w:r>
    </w:p>
    <w:p w:rsidR="004D55CE" w:rsidRDefault="004D55CE" w:rsidP="00E64E9E">
      <w:pPr>
        <w:spacing w:after="348" w:line="480" w:lineRule="auto"/>
        <w:ind w:left="46" w:right="43"/>
      </w:pPr>
      <w:r>
        <w:tab/>
      </w:r>
      <w:r>
        <w:tab/>
      </w:r>
      <w:r w:rsidRPr="004D55CE">
        <w:t xml:space="preserve">O Decreto nº 7.589, de 26 de outubro de 2011, instituiu, no âmbito da Secretaria de Educação Profissional e Tecnológica (SETEC) do Ministério da Educação (MEC), a Rede e-Tec Brasil com a </w:t>
      </w:r>
      <w:r w:rsidRPr="004D55CE">
        <w:lastRenderedPageBreak/>
        <w:t>finalidade de desenvolver a educação profissional e tecnológica na modalidade de educação a distância, ampliando e democratizando a oferta e o acesso à educação profissional pública e gratuita no País.</w:t>
      </w:r>
    </w:p>
    <w:p w:rsidR="004D55CE" w:rsidRPr="004D55CE" w:rsidRDefault="004D55CE" w:rsidP="00E64E9E">
      <w:pPr>
        <w:spacing w:after="348" w:line="480" w:lineRule="auto"/>
        <w:ind w:left="46" w:right="43"/>
      </w:pPr>
      <w:r>
        <w:tab/>
      </w:r>
      <w:r>
        <w:tab/>
      </w:r>
      <w:r w:rsidRPr="004D55CE">
        <w:t xml:space="preserve">O IFSul, a partir da oferta de cursos técnicos na modalidade de educação </w:t>
      </w:r>
      <w:r>
        <w:t>a</w:t>
      </w:r>
      <w:r w:rsidRPr="004D55CE">
        <w:t xml:space="preserve"> distância, visa contribuir para o alcance dos objetivos e metas da Rede e-Tec Brasil, tais como expandir e democratizar a oferta de cursos técnicos de nível médio, especialmente para o interior do País e para a periferia das áreas metropolitanas, na modalidade de EaD, formando alunos aptos a ingressar e permanecer no mercado de trabalho.</w:t>
      </w:r>
    </w:p>
    <w:p w:rsidR="004A7438" w:rsidRPr="004D55CE" w:rsidRDefault="00672AD4" w:rsidP="004D55CE">
      <w:pPr>
        <w:spacing w:after="425" w:line="259" w:lineRule="auto"/>
        <w:ind w:left="60" w:hanging="10"/>
        <w:jc w:val="left"/>
        <w:rPr>
          <w:sz w:val="26"/>
        </w:rPr>
      </w:pPr>
      <w:r w:rsidRPr="004D55CE">
        <w:rPr>
          <w:sz w:val="26"/>
        </w:rPr>
        <w:t>VAGAS PACTUADAS PARA 201</w:t>
      </w:r>
      <w:r w:rsidR="004077EF">
        <w:rPr>
          <w:sz w:val="26"/>
        </w:rPr>
        <w:t>9</w:t>
      </w:r>
      <w:r w:rsidRPr="004D55CE">
        <w:rPr>
          <w:sz w:val="26"/>
        </w:rPr>
        <w:t>.</w:t>
      </w:r>
    </w:p>
    <w:p w:rsidR="004D55CE" w:rsidRPr="004D55CE" w:rsidRDefault="004D55CE" w:rsidP="004D55CE">
      <w:pPr>
        <w:pStyle w:val="PargrafodaLista"/>
        <w:numPr>
          <w:ilvl w:val="0"/>
          <w:numId w:val="2"/>
        </w:numPr>
        <w:spacing w:after="93" w:line="259" w:lineRule="auto"/>
        <w:ind w:right="43"/>
      </w:pPr>
    </w:p>
    <w:p w:rsidR="004A7438" w:rsidRDefault="00672AD4" w:rsidP="003962CD">
      <w:pPr>
        <w:pStyle w:val="PargrafodaLista"/>
        <w:numPr>
          <w:ilvl w:val="0"/>
          <w:numId w:val="4"/>
        </w:numPr>
        <w:spacing w:after="425" w:line="259" w:lineRule="auto"/>
        <w:jc w:val="left"/>
        <w:rPr>
          <w:sz w:val="26"/>
        </w:rPr>
      </w:pPr>
      <w:r w:rsidRPr="003962CD">
        <w:rPr>
          <w:sz w:val="26"/>
        </w:rPr>
        <w:t xml:space="preserve">CURSOS TÉCNICOS </w:t>
      </w:r>
      <w:r w:rsidR="003962CD">
        <w:rPr>
          <w:sz w:val="26"/>
        </w:rPr>
        <w:t>NA MODALIDADE EAD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1519"/>
        <w:gridCol w:w="1319"/>
        <w:gridCol w:w="1332"/>
        <w:gridCol w:w="1547"/>
      </w:tblGrid>
      <w:tr w:rsidR="004077EF" w:rsidTr="0008569C">
        <w:trPr>
          <w:jc w:val="center"/>
        </w:trPr>
        <w:tc>
          <w:tcPr>
            <w:tcW w:w="3350" w:type="dxa"/>
            <w:shd w:val="clear" w:color="auto" w:fill="D9D9D9" w:themeFill="background1" w:themeFillShade="D9"/>
            <w:vAlign w:val="center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center"/>
              <w:rPr>
                <w:b/>
                <w:sz w:val="20"/>
                <w:szCs w:val="16"/>
              </w:rPr>
            </w:pPr>
            <w:r w:rsidRPr="00D77E04">
              <w:rPr>
                <w:b/>
                <w:sz w:val="20"/>
                <w:szCs w:val="16"/>
              </w:rPr>
              <w:t>NOME DOS CURSOS TÉCNICOS POR TURMA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center"/>
              <w:rPr>
                <w:b/>
                <w:sz w:val="20"/>
                <w:szCs w:val="16"/>
              </w:rPr>
            </w:pPr>
            <w:r w:rsidRPr="00D77E04">
              <w:rPr>
                <w:b/>
                <w:sz w:val="20"/>
                <w:szCs w:val="16"/>
              </w:rPr>
              <w:t>VAGAS PACTUADAS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center"/>
              <w:rPr>
                <w:b/>
                <w:sz w:val="20"/>
                <w:szCs w:val="16"/>
              </w:rPr>
            </w:pPr>
            <w:r w:rsidRPr="00D77E04">
              <w:rPr>
                <w:b/>
                <w:sz w:val="20"/>
                <w:szCs w:val="16"/>
              </w:rPr>
              <w:t>PREVISÃO DE INÍCIO DA TURMA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center"/>
              <w:rPr>
                <w:b/>
                <w:sz w:val="20"/>
                <w:szCs w:val="16"/>
              </w:rPr>
            </w:pPr>
            <w:r w:rsidRPr="00D77E04">
              <w:rPr>
                <w:b/>
                <w:sz w:val="20"/>
                <w:szCs w:val="16"/>
              </w:rPr>
              <w:t>PREVISÃO</w:t>
            </w:r>
          </w:p>
          <w:p w:rsidR="004077EF" w:rsidRPr="00D77E04" w:rsidRDefault="004077EF" w:rsidP="00EF37FB">
            <w:pPr>
              <w:spacing w:after="0" w:line="259" w:lineRule="auto"/>
              <w:ind w:left="69" w:firstLine="0"/>
              <w:jc w:val="center"/>
              <w:rPr>
                <w:b/>
                <w:sz w:val="20"/>
                <w:szCs w:val="16"/>
              </w:rPr>
            </w:pPr>
            <w:r w:rsidRPr="00D77E04">
              <w:rPr>
                <w:b/>
                <w:sz w:val="20"/>
                <w:szCs w:val="16"/>
              </w:rPr>
              <w:t>DE TÉRMINO</w:t>
            </w:r>
          </w:p>
          <w:p w:rsidR="004077EF" w:rsidRPr="00D77E04" w:rsidRDefault="004077EF" w:rsidP="00EF37FB">
            <w:pPr>
              <w:spacing w:after="0" w:line="259" w:lineRule="auto"/>
              <w:ind w:left="69" w:firstLine="0"/>
              <w:jc w:val="center"/>
              <w:rPr>
                <w:b/>
                <w:sz w:val="20"/>
                <w:szCs w:val="16"/>
              </w:rPr>
            </w:pPr>
            <w:r w:rsidRPr="00D77E04">
              <w:rPr>
                <w:b/>
                <w:sz w:val="20"/>
                <w:szCs w:val="16"/>
              </w:rPr>
              <w:t>DA TURMA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4077EF" w:rsidRPr="00D77E04" w:rsidRDefault="004077EF" w:rsidP="00EF37FB">
            <w:pPr>
              <w:spacing w:after="0" w:line="259" w:lineRule="auto"/>
              <w:ind w:left="0" w:right="10" w:firstLine="0"/>
              <w:jc w:val="center"/>
              <w:rPr>
                <w:b/>
                <w:sz w:val="20"/>
                <w:szCs w:val="16"/>
              </w:rPr>
            </w:pPr>
            <w:r w:rsidRPr="00D77E04">
              <w:rPr>
                <w:b/>
                <w:sz w:val="20"/>
                <w:szCs w:val="16"/>
              </w:rPr>
              <w:t>CARGA</w:t>
            </w:r>
          </w:p>
          <w:p w:rsidR="004077EF" w:rsidRPr="00D77E04" w:rsidRDefault="004077EF" w:rsidP="00EF37FB">
            <w:pPr>
              <w:spacing w:after="0" w:line="259" w:lineRule="auto"/>
              <w:ind w:left="5" w:firstLine="0"/>
              <w:jc w:val="center"/>
              <w:rPr>
                <w:b/>
                <w:sz w:val="20"/>
                <w:szCs w:val="16"/>
              </w:rPr>
            </w:pPr>
            <w:r w:rsidRPr="00D77E04">
              <w:rPr>
                <w:b/>
                <w:sz w:val="20"/>
                <w:szCs w:val="16"/>
              </w:rPr>
              <w:t>HORÁRIA</w:t>
            </w:r>
          </w:p>
          <w:p w:rsidR="004077EF" w:rsidRPr="00D77E04" w:rsidRDefault="004077EF" w:rsidP="00EF37FB">
            <w:pPr>
              <w:spacing w:after="0" w:line="259" w:lineRule="auto"/>
              <w:ind w:left="69" w:firstLine="0"/>
              <w:jc w:val="center"/>
              <w:rPr>
                <w:b/>
                <w:sz w:val="20"/>
                <w:szCs w:val="16"/>
              </w:rPr>
            </w:pPr>
            <w:r w:rsidRPr="00D77E04">
              <w:rPr>
                <w:b/>
                <w:sz w:val="20"/>
                <w:szCs w:val="16"/>
              </w:rPr>
              <w:t>(RELATIVA AO PERÍODO)</w:t>
            </w:r>
          </w:p>
        </w:tc>
      </w:tr>
      <w:tr w:rsidR="004077EF" w:rsidTr="0008569C">
        <w:trPr>
          <w:jc w:val="center"/>
        </w:trPr>
        <w:tc>
          <w:tcPr>
            <w:tcW w:w="3350" w:type="dxa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Técnico em Alimentação Escolar</w:t>
            </w:r>
          </w:p>
        </w:tc>
        <w:tc>
          <w:tcPr>
            <w:tcW w:w="1519" w:type="dxa"/>
          </w:tcPr>
          <w:p w:rsidR="004077EF" w:rsidRPr="00D77E04" w:rsidRDefault="00443F38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200</w:t>
            </w:r>
          </w:p>
        </w:tc>
        <w:tc>
          <w:tcPr>
            <w:tcW w:w="1319" w:type="dxa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01/05/2019</w:t>
            </w:r>
          </w:p>
        </w:tc>
        <w:tc>
          <w:tcPr>
            <w:tcW w:w="1332" w:type="dxa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30/12/2020</w:t>
            </w:r>
          </w:p>
        </w:tc>
        <w:tc>
          <w:tcPr>
            <w:tcW w:w="1547" w:type="dxa"/>
          </w:tcPr>
          <w:p w:rsidR="004077EF" w:rsidRPr="00D77E04" w:rsidRDefault="004077EF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1.200</w:t>
            </w:r>
          </w:p>
        </w:tc>
      </w:tr>
      <w:tr w:rsidR="004077EF" w:rsidTr="0008569C">
        <w:trPr>
          <w:jc w:val="center"/>
        </w:trPr>
        <w:tc>
          <w:tcPr>
            <w:tcW w:w="3350" w:type="dxa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Técnico em Infraestrutura Escolar</w:t>
            </w:r>
          </w:p>
        </w:tc>
        <w:tc>
          <w:tcPr>
            <w:tcW w:w="1519" w:type="dxa"/>
          </w:tcPr>
          <w:p w:rsidR="004077EF" w:rsidRPr="00D77E04" w:rsidRDefault="00D77E04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100</w:t>
            </w:r>
          </w:p>
        </w:tc>
        <w:tc>
          <w:tcPr>
            <w:tcW w:w="1319" w:type="dxa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01/05/2019</w:t>
            </w:r>
          </w:p>
        </w:tc>
        <w:tc>
          <w:tcPr>
            <w:tcW w:w="1332" w:type="dxa"/>
          </w:tcPr>
          <w:p w:rsidR="004077EF" w:rsidRPr="00D77E04" w:rsidRDefault="004077EF" w:rsidP="00EF37FB">
            <w:pPr>
              <w:spacing w:after="0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30/12/2020</w:t>
            </w:r>
          </w:p>
        </w:tc>
        <w:tc>
          <w:tcPr>
            <w:tcW w:w="1547" w:type="dxa"/>
          </w:tcPr>
          <w:p w:rsidR="004077EF" w:rsidRPr="00D77E04" w:rsidRDefault="004077EF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1.200</w:t>
            </w:r>
          </w:p>
        </w:tc>
      </w:tr>
      <w:tr w:rsidR="004077EF" w:rsidTr="0008569C">
        <w:trPr>
          <w:jc w:val="center"/>
        </w:trPr>
        <w:tc>
          <w:tcPr>
            <w:tcW w:w="3350" w:type="dxa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Técnico em Multimeios Didáticos</w:t>
            </w:r>
          </w:p>
        </w:tc>
        <w:tc>
          <w:tcPr>
            <w:tcW w:w="1519" w:type="dxa"/>
          </w:tcPr>
          <w:p w:rsidR="004077EF" w:rsidRPr="00D77E04" w:rsidRDefault="00443F38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700</w:t>
            </w:r>
          </w:p>
        </w:tc>
        <w:tc>
          <w:tcPr>
            <w:tcW w:w="1319" w:type="dxa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01/05/2019</w:t>
            </w:r>
          </w:p>
        </w:tc>
        <w:tc>
          <w:tcPr>
            <w:tcW w:w="1332" w:type="dxa"/>
          </w:tcPr>
          <w:p w:rsidR="004077EF" w:rsidRPr="00D77E04" w:rsidRDefault="004077EF" w:rsidP="00EF37FB">
            <w:pPr>
              <w:spacing w:after="0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30/12/2020</w:t>
            </w:r>
          </w:p>
        </w:tc>
        <w:tc>
          <w:tcPr>
            <w:tcW w:w="1547" w:type="dxa"/>
          </w:tcPr>
          <w:p w:rsidR="004077EF" w:rsidRPr="00D77E04" w:rsidRDefault="004077EF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1.200</w:t>
            </w:r>
          </w:p>
        </w:tc>
      </w:tr>
      <w:tr w:rsidR="004077EF" w:rsidTr="0008569C">
        <w:trPr>
          <w:jc w:val="center"/>
        </w:trPr>
        <w:tc>
          <w:tcPr>
            <w:tcW w:w="3350" w:type="dxa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Técnico em Secretaria Escolar</w:t>
            </w:r>
          </w:p>
        </w:tc>
        <w:tc>
          <w:tcPr>
            <w:tcW w:w="1519" w:type="dxa"/>
          </w:tcPr>
          <w:p w:rsidR="004077EF" w:rsidRPr="00D77E04" w:rsidRDefault="00D77E04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1.0</w:t>
            </w:r>
            <w:r w:rsidR="00443F38" w:rsidRPr="00D77E04">
              <w:rPr>
                <w:sz w:val="20"/>
                <w:szCs w:val="16"/>
              </w:rPr>
              <w:t>00</w:t>
            </w:r>
          </w:p>
        </w:tc>
        <w:tc>
          <w:tcPr>
            <w:tcW w:w="1319" w:type="dxa"/>
          </w:tcPr>
          <w:p w:rsidR="004077EF" w:rsidRPr="00D77E04" w:rsidRDefault="004077EF" w:rsidP="00EF37FB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01/05/2019</w:t>
            </w:r>
          </w:p>
        </w:tc>
        <w:tc>
          <w:tcPr>
            <w:tcW w:w="1332" w:type="dxa"/>
          </w:tcPr>
          <w:p w:rsidR="004077EF" w:rsidRPr="00D77E04" w:rsidRDefault="004077EF" w:rsidP="00EF37FB">
            <w:pPr>
              <w:spacing w:after="0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30/12/2020</w:t>
            </w:r>
          </w:p>
        </w:tc>
        <w:tc>
          <w:tcPr>
            <w:tcW w:w="1547" w:type="dxa"/>
          </w:tcPr>
          <w:p w:rsidR="004077EF" w:rsidRPr="00D77E04" w:rsidRDefault="004077EF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1.200</w:t>
            </w:r>
          </w:p>
        </w:tc>
      </w:tr>
      <w:tr w:rsidR="004077EF" w:rsidTr="0008569C">
        <w:trPr>
          <w:jc w:val="center"/>
        </w:trPr>
        <w:tc>
          <w:tcPr>
            <w:tcW w:w="3350" w:type="dxa"/>
          </w:tcPr>
          <w:p w:rsidR="004077EF" w:rsidRPr="00D77E04" w:rsidRDefault="004077EF" w:rsidP="004C4BDC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Técnico em Meio Ambiente</w:t>
            </w:r>
          </w:p>
        </w:tc>
        <w:tc>
          <w:tcPr>
            <w:tcW w:w="1519" w:type="dxa"/>
          </w:tcPr>
          <w:p w:rsidR="004077EF" w:rsidRPr="00D77E04" w:rsidRDefault="00026F0C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632</w:t>
            </w:r>
          </w:p>
        </w:tc>
        <w:tc>
          <w:tcPr>
            <w:tcW w:w="1319" w:type="dxa"/>
          </w:tcPr>
          <w:p w:rsidR="004077EF" w:rsidRPr="00D77E04" w:rsidRDefault="004077EF" w:rsidP="004C4BDC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01/05/2019</w:t>
            </w:r>
          </w:p>
        </w:tc>
        <w:tc>
          <w:tcPr>
            <w:tcW w:w="1332" w:type="dxa"/>
          </w:tcPr>
          <w:p w:rsidR="004077EF" w:rsidRPr="00D77E04" w:rsidRDefault="004077EF" w:rsidP="004C4BDC">
            <w:pPr>
              <w:spacing w:after="0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30/12/2020</w:t>
            </w:r>
          </w:p>
        </w:tc>
        <w:tc>
          <w:tcPr>
            <w:tcW w:w="1547" w:type="dxa"/>
          </w:tcPr>
          <w:p w:rsidR="004077EF" w:rsidRPr="00D77E04" w:rsidRDefault="004077EF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1.200</w:t>
            </w:r>
          </w:p>
        </w:tc>
      </w:tr>
      <w:tr w:rsidR="004077EF" w:rsidTr="0008569C">
        <w:trPr>
          <w:jc w:val="center"/>
        </w:trPr>
        <w:tc>
          <w:tcPr>
            <w:tcW w:w="3350" w:type="dxa"/>
          </w:tcPr>
          <w:p w:rsidR="004077EF" w:rsidRPr="00D77E04" w:rsidRDefault="004077EF" w:rsidP="004C4BDC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Técnico em Agroindústria</w:t>
            </w:r>
          </w:p>
        </w:tc>
        <w:tc>
          <w:tcPr>
            <w:tcW w:w="1519" w:type="dxa"/>
          </w:tcPr>
          <w:p w:rsidR="004077EF" w:rsidRPr="00D77E04" w:rsidRDefault="00026F0C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252</w:t>
            </w:r>
          </w:p>
        </w:tc>
        <w:tc>
          <w:tcPr>
            <w:tcW w:w="1319" w:type="dxa"/>
          </w:tcPr>
          <w:p w:rsidR="004077EF" w:rsidRPr="00D77E04" w:rsidRDefault="004077EF" w:rsidP="004C4BDC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01/05/2019</w:t>
            </w:r>
          </w:p>
        </w:tc>
        <w:tc>
          <w:tcPr>
            <w:tcW w:w="1332" w:type="dxa"/>
          </w:tcPr>
          <w:p w:rsidR="004077EF" w:rsidRPr="00D77E04" w:rsidRDefault="004077EF" w:rsidP="004C4BDC">
            <w:pPr>
              <w:spacing w:after="0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30/12/2020</w:t>
            </w:r>
          </w:p>
        </w:tc>
        <w:tc>
          <w:tcPr>
            <w:tcW w:w="1547" w:type="dxa"/>
          </w:tcPr>
          <w:p w:rsidR="004077EF" w:rsidRPr="00D77E04" w:rsidRDefault="004077EF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1.200</w:t>
            </w:r>
          </w:p>
        </w:tc>
      </w:tr>
      <w:tr w:rsidR="004077EF" w:rsidTr="0008569C">
        <w:trPr>
          <w:jc w:val="center"/>
        </w:trPr>
        <w:tc>
          <w:tcPr>
            <w:tcW w:w="3350" w:type="dxa"/>
          </w:tcPr>
          <w:p w:rsidR="004077EF" w:rsidRPr="00D77E04" w:rsidRDefault="004077EF" w:rsidP="004077EF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Técnico em Administração</w:t>
            </w:r>
          </w:p>
        </w:tc>
        <w:tc>
          <w:tcPr>
            <w:tcW w:w="1519" w:type="dxa"/>
          </w:tcPr>
          <w:p w:rsidR="004077EF" w:rsidRPr="00D77E04" w:rsidRDefault="00026F0C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726</w:t>
            </w:r>
          </w:p>
        </w:tc>
        <w:tc>
          <w:tcPr>
            <w:tcW w:w="1319" w:type="dxa"/>
          </w:tcPr>
          <w:p w:rsidR="004077EF" w:rsidRPr="00D77E04" w:rsidRDefault="004077EF" w:rsidP="004077EF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01/05/2019</w:t>
            </w:r>
          </w:p>
        </w:tc>
        <w:tc>
          <w:tcPr>
            <w:tcW w:w="1332" w:type="dxa"/>
          </w:tcPr>
          <w:p w:rsidR="004077EF" w:rsidRPr="00D77E04" w:rsidRDefault="004077EF" w:rsidP="004077EF">
            <w:pPr>
              <w:spacing w:after="0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30/12/2020</w:t>
            </w:r>
          </w:p>
        </w:tc>
        <w:tc>
          <w:tcPr>
            <w:tcW w:w="1547" w:type="dxa"/>
          </w:tcPr>
          <w:p w:rsidR="004077EF" w:rsidRPr="00D77E04" w:rsidRDefault="004077EF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1.</w:t>
            </w:r>
            <w:r w:rsidR="00026F0C" w:rsidRPr="00D77E04">
              <w:rPr>
                <w:sz w:val="20"/>
                <w:szCs w:val="16"/>
              </w:rPr>
              <w:t>125</w:t>
            </w:r>
          </w:p>
        </w:tc>
      </w:tr>
      <w:tr w:rsidR="004077EF" w:rsidTr="0008569C">
        <w:trPr>
          <w:jc w:val="center"/>
        </w:trPr>
        <w:tc>
          <w:tcPr>
            <w:tcW w:w="3350" w:type="dxa"/>
          </w:tcPr>
          <w:p w:rsidR="004077EF" w:rsidRPr="00D77E04" w:rsidRDefault="004077EF" w:rsidP="004077EF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Técnico em Contabilidade</w:t>
            </w:r>
          </w:p>
        </w:tc>
        <w:tc>
          <w:tcPr>
            <w:tcW w:w="1519" w:type="dxa"/>
          </w:tcPr>
          <w:p w:rsidR="004077EF" w:rsidRPr="00D77E04" w:rsidRDefault="00026F0C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390</w:t>
            </w:r>
          </w:p>
        </w:tc>
        <w:tc>
          <w:tcPr>
            <w:tcW w:w="1319" w:type="dxa"/>
          </w:tcPr>
          <w:p w:rsidR="004077EF" w:rsidRPr="00D77E04" w:rsidRDefault="004077EF" w:rsidP="004077EF">
            <w:pPr>
              <w:spacing w:after="0" w:line="259" w:lineRule="auto"/>
              <w:ind w:left="69" w:firstLine="0"/>
              <w:jc w:val="left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01/05/2019</w:t>
            </w:r>
          </w:p>
        </w:tc>
        <w:tc>
          <w:tcPr>
            <w:tcW w:w="1332" w:type="dxa"/>
          </w:tcPr>
          <w:p w:rsidR="004077EF" w:rsidRPr="00D77E04" w:rsidRDefault="004077EF" w:rsidP="004077EF">
            <w:pPr>
              <w:spacing w:after="0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30/12/2020</w:t>
            </w:r>
          </w:p>
        </w:tc>
        <w:tc>
          <w:tcPr>
            <w:tcW w:w="1547" w:type="dxa"/>
          </w:tcPr>
          <w:p w:rsidR="004077EF" w:rsidRPr="00D77E04" w:rsidRDefault="004077EF" w:rsidP="00D77E04">
            <w:pPr>
              <w:spacing w:after="0" w:line="259" w:lineRule="auto"/>
              <w:ind w:left="69" w:firstLine="0"/>
              <w:jc w:val="center"/>
              <w:rPr>
                <w:sz w:val="20"/>
                <w:szCs w:val="16"/>
              </w:rPr>
            </w:pPr>
            <w:r w:rsidRPr="00D77E04">
              <w:rPr>
                <w:sz w:val="20"/>
                <w:szCs w:val="16"/>
              </w:rPr>
              <w:t>1.</w:t>
            </w:r>
            <w:r w:rsidR="00026F0C" w:rsidRPr="00D77E04">
              <w:rPr>
                <w:sz w:val="20"/>
                <w:szCs w:val="16"/>
              </w:rPr>
              <w:t>155</w:t>
            </w:r>
          </w:p>
        </w:tc>
      </w:tr>
    </w:tbl>
    <w:p w:rsidR="00E64E9E" w:rsidRDefault="00E64E9E" w:rsidP="003962CD">
      <w:pPr>
        <w:spacing w:after="425" w:line="259" w:lineRule="auto"/>
        <w:jc w:val="left"/>
        <w:rPr>
          <w:sz w:val="26"/>
        </w:rPr>
      </w:pPr>
    </w:p>
    <w:p w:rsidR="0008569C" w:rsidRDefault="0008569C" w:rsidP="003962CD">
      <w:pPr>
        <w:spacing w:after="425" w:line="259" w:lineRule="auto"/>
        <w:jc w:val="left"/>
        <w:rPr>
          <w:sz w:val="26"/>
        </w:rPr>
      </w:pPr>
    </w:p>
    <w:p w:rsidR="0008569C" w:rsidRDefault="0008569C" w:rsidP="003962CD">
      <w:pPr>
        <w:spacing w:after="425" w:line="259" w:lineRule="auto"/>
        <w:jc w:val="left"/>
        <w:rPr>
          <w:sz w:val="26"/>
        </w:rPr>
      </w:pPr>
    </w:p>
    <w:p w:rsidR="0008569C" w:rsidRDefault="0008569C" w:rsidP="003962CD">
      <w:pPr>
        <w:spacing w:after="425" w:line="259" w:lineRule="auto"/>
        <w:jc w:val="left"/>
        <w:rPr>
          <w:sz w:val="26"/>
        </w:rPr>
      </w:pPr>
    </w:p>
    <w:p w:rsidR="0008569C" w:rsidRDefault="0008569C" w:rsidP="003962CD">
      <w:pPr>
        <w:spacing w:after="425" w:line="259" w:lineRule="auto"/>
        <w:jc w:val="left"/>
        <w:rPr>
          <w:sz w:val="26"/>
        </w:rPr>
      </w:pPr>
    </w:p>
    <w:p w:rsidR="0008569C" w:rsidRDefault="0008569C" w:rsidP="003962CD">
      <w:pPr>
        <w:spacing w:after="425" w:line="259" w:lineRule="auto"/>
        <w:jc w:val="left"/>
        <w:rPr>
          <w:sz w:val="26"/>
        </w:rPr>
      </w:pPr>
    </w:p>
    <w:p w:rsidR="0008569C" w:rsidRPr="003962CD" w:rsidRDefault="0008569C" w:rsidP="003962CD">
      <w:pPr>
        <w:spacing w:after="425" w:line="259" w:lineRule="auto"/>
        <w:jc w:val="left"/>
        <w:rPr>
          <w:sz w:val="26"/>
        </w:rPr>
      </w:pPr>
    </w:p>
    <w:p w:rsidR="004A7438" w:rsidRDefault="00672AD4" w:rsidP="00EA289B">
      <w:pPr>
        <w:pStyle w:val="PargrafodaLista"/>
        <w:numPr>
          <w:ilvl w:val="0"/>
          <w:numId w:val="4"/>
        </w:numPr>
        <w:spacing w:after="425" w:line="259" w:lineRule="auto"/>
        <w:jc w:val="left"/>
        <w:rPr>
          <w:sz w:val="26"/>
        </w:rPr>
      </w:pPr>
      <w:r w:rsidRPr="00EA289B">
        <w:rPr>
          <w:sz w:val="26"/>
        </w:rPr>
        <w:lastRenderedPageBreak/>
        <w:t>SOMATÓRIO E DISTRIBUIÇÃO DE RECURSOS FINANCEIROS</w:t>
      </w:r>
    </w:p>
    <w:tbl>
      <w:tblPr>
        <w:tblStyle w:val="Tabelacomgrade"/>
        <w:tblW w:w="0" w:type="auto"/>
        <w:tblInd w:w="685" w:type="dxa"/>
        <w:tblLook w:val="04A0" w:firstRow="1" w:lastRow="0" w:firstColumn="1" w:lastColumn="0" w:noHBand="0" w:noVBand="1"/>
      </w:tblPr>
      <w:tblGrid>
        <w:gridCol w:w="1689"/>
        <w:gridCol w:w="1936"/>
        <w:gridCol w:w="1922"/>
        <w:gridCol w:w="2552"/>
      </w:tblGrid>
      <w:tr w:rsidR="004077EF" w:rsidTr="004077EF">
        <w:tc>
          <w:tcPr>
            <w:tcW w:w="1689" w:type="dxa"/>
            <w:vMerge w:val="restart"/>
            <w:shd w:val="clear" w:color="auto" w:fill="D9D9D9" w:themeFill="background1" w:themeFillShade="D9"/>
          </w:tcPr>
          <w:p w:rsidR="004077EF" w:rsidRPr="00422BD7" w:rsidRDefault="004077EF" w:rsidP="00193D8B">
            <w:pPr>
              <w:spacing w:after="0" w:line="259" w:lineRule="auto"/>
              <w:ind w:left="69"/>
              <w:jc w:val="center"/>
              <w:rPr>
                <w:b/>
                <w:sz w:val="16"/>
                <w:szCs w:val="16"/>
              </w:rPr>
            </w:pPr>
            <w:r w:rsidRPr="00422BD7">
              <w:rPr>
                <w:b/>
                <w:sz w:val="16"/>
                <w:szCs w:val="16"/>
              </w:rPr>
              <w:t>NATUREZA DE DESPESA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:rsidR="004077EF" w:rsidRPr="00422BD7" w:rsidRDefault="004077EF" w:rsidP="00193D8B">
            <w:pPr>
              <w:spacing w:after="0" w:line="259" w:lineRule="auto"/>
              <w:ind w:lef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ANO </w:t>
            </w:r>
            <w:r w:rsidRPr="00422BD7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4077EF" w:rsidRPr="00422BD7" w:rsidRDefault="004077EF" w:rsidP="00193D8B">
            <w:pPr>
              <w:spacing w:after="0" w:line="259" w:lineRule="auto"/>
              <w:ind w:lef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2020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4077EF" w:rsidRPr="00422BD7" w:rsidRDefault="004077EF" w:rsidP="00193D8B">
            <w:pPr>
              <w:spacing w:after="0" w:line="259" w:lineRule="auto"/>
              <w:ind w:lef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4077EF" w:rsidTr="004077EF">
        <w:tc>
          <w:tcPr>
            <w:tcW w:w="1689" w:type="dxa"/>
            <w:vMerge/>
            <w:shd w:val="clear" w:color="auto" w:fill="D9D9D9" w:themeFill="background1" w:themeFillShade="D9"/>
            <w:vAlign w:val="center"/>
          </w:tcPr>
          <w:p w:rsidR="004077EF" w:rsidRPr="00422BD7" w:rsidRDefault="004077EF" w:rsidP="00193D8B">
            <w:pPr>
              <w:spacing w:after="0" w:line="259" w:lineRule="auto"/>
              <w:ind w:left="6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4077EF" w:rsidRPr="00422BD7" w:rsidRDefault="004077EF" w:rsidP="00193D8B">
            <w:pPr>
              <w:spacing w:after="0" w:line="259" w:lineRule="auto"/>
              <w:ind w:left="69"/>
              <w:jc w:val="center"/>
              <w:rPr>
                <w:b/>
                <w:sz w:val="16"/>
                <w:szCs w:val="16"/>
              </w:rPr>
            </w:pPr>
            <w:r w:rsidRPr="00422BD7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4077EF" w:rsidRPr="008069BB" w:rsidRDefault="004077EF" w:rsidP="00193D8B">
            <w:pPr>
              <w:spacing w:after="0" w:line="259" w:lineRule="auto"/>
              <w:ind w:left="69"/>
              <w:jc w:val="center"/>
              <w:rPr>
                <w:b/>
                <w:sz w:val="16"/>
                <w:szCs w:val="16"/>
              </w:rPr>
            </w:pPr>
            <w:r w:rsidRPr="00924F32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4077EF" w:rsidRPr="008069BB" w:rsidRDefault="004077EF" w:rsidP="00193D8B">
            <w:pPr>
              <w:spacing w:after="0" w:line="259" w:lineRule="auto"/>
              <w:ind w:left="69"/>
              <w:jc w:val="center"/>
              <w:rPr>
                <w:b/>
                <w:sz w:val="16"/>
                <w:szCs w:val="16"/>
              </w:rPr>
            </w:pPr>
          </w:p>
        </w:tc>
      </w:tr>
      <w:tr w:rsidR="004077EF" w:rsidTr="004077EF">
        <w:tc>
          <w:tcPr>
            <w:tcW w:w="1689" w:type="dxa"/>
          </w:tcPr>
          <w:p w:rsidR="004077EF" w:rsidRPr="008A69B2" w:rsidRDefault="004077EF" w:rsidP="00193D8B">
            <w:pPr>
              <w:spacing w:after="0" w:line="259" w:lineRule="auto"/>
              <w:ind w:left="68"/>
              <w:rPr>
                <w:szCs w:val="24"/>
              </w:rPr>
            </w:pPr>
            <w:r w:rsidRPr="008A69B2">
              <w:rPr>
                <w:szCs w:val="24"/>
              </w:rPr>
              <w:t>33.90.48</w:t>
            </w:r>
          </w:p>
        </w:tc>
        <w:tc>
          <w:tcPr>
            <w:tcW w:w="1936" w:type="dxa"/>
          </w:tcPr>
          <w:p w:rsidR="004077EF" w:rsidRPr="009D7B73" w:rsidRDefault="004077EF" w:rsidP="00193D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R$     389.580,00 </w:t>
            </w:r>
          </w:p>
        </w:tc>
        <w:tc>
          <w:tcPr>
            <w:tcW w:w="1922" w:type="dxa"/>
          </w:tcPr>
          <w:p w:rsidR="004077EF" w:rsidRPr="009D7B73" w:rsidRDefault="004077EF" w:rsidP="00193D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R$     583.590,00 </w:t>
            </w:r>
          </w:p>
        </w:tc>
        <w:tc>
          <w:tcPr>
            <w:tcW w:w="2552" w:type="dxa"/>
          </w:tcPr>
          <w:p w:rsidR="004077EF" w:rsidRPr="009D7B73" w:rsidRDefault="004077EF" w:rsidP="00193D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R$     973.170,00 </w:t>
            </w:r>
          </w:p>
        </w:tc>
      </w:tr>
      <w:tr w:rsidR="004077EF" w:rsidTr="004077EF">
        <w:tc>
          <w:tcPr>
            <w:tcW w:w="1689" w:type="dxa"/>
          </w:tcPr>
          <w:p w:rsidR="004077EF" w:rsidRPr="008A69B2" w:rsidRDefault="004077EF" w:rsidP="00193D8B">
            <w:pPr>
              <w:spacing w:after="0" w:line="259" w:lineRule="auto"/>
              <w:ind w:left="68"/>
              <w:rPr>
                <w:szCs w:val="24"/>
              </w:rPr>
            </w:pPr>
            <w:r w:rsidRPr="008A69B2">
              <w:rPr>
                <w:szCs w:val="24"/>
              </w:rPr>
              <w:t>33.91.47</w:t>
            </w:r>
          </w:p>
        </w:tc>
        <w:tc>
          <w:tcPr>
            <w:tcW w:w="1936" w:type="dxa"/>
          </w:tcPr>
          <w:p w:rsidR="004077EF" w:rsidRPr="009D7B73" w:rsidRDefault="004077EF" w:rsidP="00193D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R$     147.222,00 </w:t>
            </w:r>
          </w:p>
        </w:tc>
        <w:tc>
          <w:tcPr>
            <w:tcW w:w="1922" w:type="dxa"/>
          </w:tcPr>
          <w:p w:rsidR="004077EF" w:rsidRPr="009D7B73" w:rsidRDefault="004077EF" w:rsidP="00193D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R$     227.118,00 </w:t>
            </w:r>
          </w:p>
        </w:tc>
        <w:tc>
          <w:tcPr>
            <w:tcW w:w="2552" w:type="dxa"/>
          </w:tcPr>
          <w:p w:rsidR="004077EF" w:rsidRPr="009D7B73" w:rsidRDefault="004077EF" w:rsidP="00193D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R$     374.340,00 </w:t>
            </w:r>
          </w:p>
        </w:tc>
      </w:tr>
      <w:tr w:rsidR="004077EF" w:rsidTr="004077EF">
        <w:tc>
          <w:tcPr>
            <w:tcW w:w="1689" w:type="dxa"/>
          </w:tcPr>
          <w:p w:rsidR="004077EF" w:rsidRPr="008A69B2" w:rsidRDefault="004077EF" w:rsidP="00193D8B">
            <w:pPr>
              <w:spacing w:after="0" w:line="259" w:lineRule="auto"/>
              <w:ind w:left="68"/>
              <w:rPr>
                <w:szCs w:val="24"/>
              </w:rPr>
            </w:pPr>
            <w:r w:rsidRPr="008A69B2">
              <w:rPr>
                <w:szCs w:val="24"/>
              </w:rPr>
              <w:t>33.90.3</w:t>
            </w:r>
            <w:r>
              <w:rPr>
                <w:szCs w:val="24"/>
              </w:rPr>
              <w:t>6</w:t>
            </w:r>
          </w:p>
        </w:tc>
        <w:tc>
          <w:tcPr>
            <w:tcW w:w="1936" w:type="dxa"/>
          </w:tcPr>
          <w:p w:rsidR="004077EF" w:rsidRPr="009D7B73" w:rsidRDefault="004077EF" w:rsidP="00193D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R$     736.110,00 </w:t>
            </w:r>
          </w:p>
        </w:tc>
        <w:tc>
          <w:tcPr>
            <w:tcW w:w="1922" w:type="dxa"/>
          </w:tcPr>
          <w:p w:rsidR="004077EF" w:rsidRPr="009D7B73" w:rsidRDefault="004077EF" w:rsidP="00193D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R$ 1.014.630,00 </w:t>
            </w:r>
          </w:p>
        </w:tc>
        <w:tc>
          <w:tcPr>
            <w:tcW w:w="2552" w:type="dxa"/>
          </w:tcPr>
          <w:p w:rsidR="004077EF" w:rsidRPr="009D7B73" w:rsidRDefault="004077EF" w:rsidP="00193D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R$ 1.750.740,00 </w:t>
            </w:r>
          </w:p>
        </w:tc>
      </w:tr>
      <w:tr w:rsidR="004077EF" w:rsidTr="004077EF">
        <w:trPr>
          <w:trHeight w:val="394"/>
        </w:trPr>
        <w:tc>
          <w:tcPr>
            <w:tcW w:w="1689" w:type="dxa"/>
            <w:shd w:val="clear" w:color="auto" w:fill="D9D9D9" w:themeFill="background1" w:themeFillShade="D9"/>
          </w:tcPr>
          <w:p w:rsidR="004077EF" w:rsidRPr="00051D7A" w:rsidRDefault="004077EF" w:rsidP="00193D8B">
            <w:pPr>
              <w:spacing w:after="0"/>
              <w:ind w:left="51"/>
              <w:jc w:val="right"/>
              <w:rPr>
                <w:b/>
              </w:rPr>
            </w:pPr>
            <w:r w:rsidRPr="00051D7A">
              <w:rPr>
                <w:b/>
              </w:rPr>
              <w:t>TOTAL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4077EF" w:rsidRPr="001D0EA5" w:rsidRDefault="004077EF" w:rsidP="00193D8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R$ 1.272.912,00 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4077EF" w:rsidRPr="001D0EA5" w:rsidRDefault="004077EF" w:rsidP="00193D8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R$ 1.825.338,00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077EF" w:rsidRPr="001D0EA5" w:rsidRDefault="004077EF" w:rsidP="00193D8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R$ 3.098.250,00 </w:t>
            </w:r>
          </w:p>
        </w:tc>
      </w:tr>
    </w:tbl>
    <w:p w:rsidR="008A69B2" w:rsidRDefault="008A69B2" w:rsidP="00BC3113">
      <w:pPr>
        <w:spacing w:after="425" w:line="259" w:lineRule="auto"/>
        <w:jc w:val="left"/>
        <w:rPr>
          <w:sz w:val="26"/>
        </w:rPr>
      </w:pPr>
    </w:p>
    <w:p w:rsidR="0008569C" w:rsidRDefault="0008569C" w:rsidP="00BC3113">
      <w:pPr>
        <w:spacing w:after="425" w:line="259" w:lineRule="auto"/>
        <w:jc w:val="left"/>
        <w:rPr>
          <w:sz w:val="26"/>
        </w:rPr>
      </w:pPr>
    </w:p>
    <w:p w:rsidR="0008569C" w:rsidRDefault="0008569C" w:rsidP="00BC3113">
      <w:pPr>
        <w:spacing w:after="425" w:line="259" w:lineRule="auto"/>
        <w:jc w:val="left"/>
        <w:rPr>
          <w:sz w:val="26"/>
        </w:rPr>
      </w:pPr>
    </w:p>
    <w:p w:rsidR="0008569C" w:rsidRDefault="0008569C" w:rsidP="00BC3113">
      <w:pPr>
        <w:spacing w:after="425" w:line="259" w:lineRule="auto"/>
        <w:jc w:val="left"/>
        <w:rPr>
          <w:sz w:val="26"/>
        </w:rPr>
      </w:pPr>
    </w:p>
    <w:p w:rsidR="008A69B2" w:rsidRDefault="00847FC4" w:rsidP="00847FC4">
      <w:pPr>
        <w:spacing w:after="425" w:line="259" w:lineRule="auto"/>
        <w:jc w:val="right"/>
        <w:rPr>
          <w:sz w:val="26"/>
        </w:rPr>
      </w:pPr>
      <w:r w:rsidRPr="00C51C45">
        <w:rPr>
          <w:sz w:val="26"/>
        </w:rPr>
        <w:t xml:space="preserve">Pelotas, </w:t>
      </w:r>
      <w:r w:rsidR="004077EF">
        <w:rPr>
          <w:sz w:val="26"/>
        </w:rPr>
        <w:t>09</w:t>
      </w:r>
      <w:r w:rsidRPr="00C51C45">
        <w:rPr>
          <w:sz w:val="26"/>
        </w:rPr>
        <w:t xml:space="preserve"> de </w:t>
      </w:r>
      <w:r w:rsidR="004077EF">
        <w:rPr>
          <w:sz w:val="26"/>
        </w:rPr>
        <w:t>abril</w:t>
      </w:r>
      <w:r w:rsidRPr="00C51C45">
        <w:rPr>
          <w:sz w:val="26"/>
        </w:rPr>
        <w:t xml:space="preserve"> de 201</w:t>
      </w:r>
      <w:r w:rsidR="004077EF">
        <w:rPr>
          <w:sz w:val="26"/>
        </w:rPr>
        <w:t>9</w:t>
      </w:r>
      <w:r w:rsidRPr="00C51C45">
        <w:rPr>
          <w:sz w:val="26"/>
        </w:rPr>
        <w:t>.</w:t>
      </w:r>
    </w:p>
    <w:p w:rsidR="00847FC4" w:rsidRPr="00847FC4" w:rsidRDefault="00847FC4" w:rsidP="00847FC4">
      <w:pPr>
        <w:spacing w:after="0" w:line="259" w:lineRule="auto"/>
        <w:ind w:left="57" w:hanging="6"/>
        <w:jc w:val="right"/>
        <w:rPr>
          <w:sz w:val="22"/>
        </w:rPr>
      </w:pPr>
    </w:p>
    <w:p w:rsidR="00571989" w:rsidRPr="005770DB" w:rsidRDefault="00571989" w:rsidP="005770DB">
      <w:pPr>
        <w:spacing w:after="425" w:line="259" w:lineRule="auto"/>
        <w:jc w:val="center"/>
        <w:rPr>
          <w:sz w:val="26"/>
        </w:rPr>
      </w:pPr>
    </w:p>
    <w:p w:rsidR="00847FC4" w:rsidRPr="005770DB" w:rsidRDefault="00847FC4" w:rsidP="005770DB">
      <w:pPr>
        <w:spacing w:after="425" w:line="259" w:lineRule="auto"/>
        <w:jc w:val="center"/>
        <w:rPr>
          <w:sz w:val="26"/>
        </w:rPr>
      </w:pPr>
      <w:r w:rsidRPr="005770DB">
        <w:rPr>
          <w:sz w:val="26"/>
        </w:rPr>
        <w:t>Antônio Cardoso Oliveira</w:t>
      </w:r>
    </w:p>
    <w:p w:rsidR="00847FC4" w:rsidRPr="005770DB" w:rsidRDefault="004077EF" w:rsidP="005770DB">
      <w:pPr>
        <w:spacing w:after="425" w:line="259" w:lineRule="auto"/>
        <w:jc w:val="center"/>
        <w:rPr>
          <w:sz w:val="26"/>
        </w:rPr>
      </w:pPr>
      <w:r>
        <w:rPr>
          <w:sz w:val="26"/>
        </w:rPr>
        <w:t>Chefe do Departamento de Educação a Distância</w:t>
      </w:r>
      <w:bookmarkStart w:id="0" w:name="_GoBack"/>
      <w:bookmarkEnd w:id="0"/>
      <w:r>
        <w:rPr>
          <w:sz w:val="26"/>
        </w:rPr>
        <w:t xml:space="preserve"> e Novas Tecnologias</w:t>
      </w:r>
    </w:p>
    <w:p w:rsidR="00847FC4" w:rsidRPr="005770DB" w:rsidRDefault="00847FC4" w:rsidP="005770DB">
      <w:pPr>
        <w:spacing w:after="425" w:line="259" w:lineRule="auto"/>
        <w:jc w:val="center"/>
        <w:rPr>
          <w:sz w:val="26"/>
        </w:rPr>
      </w:pPr>
    </w:p>
    <w:p w:rsidR="00847FC4" w:rsidRPr="005770DB" w:rsidRDefault="00847FC4" w:rsidP="005770DB">
      <w:pPr>
        <w:spacing w:after="425" w:line="259" w:lineRule="auto"/>
        <w:jc w:val="center"/>
        <w:rPr>
          <w:sz w:val="26"/>
        </w:rPr>
      </w:pPr>
    </w:p>
    <w:p w:rsidR="00847FC4" w:rsidRPr="005770DB" w:rsidRDefault="004077EF" w:rsidP="005770DB">
      <w:pPr>
        <w:spacing w:after="425" w:line="259" w:lineRule="auto"/>
        <w:jc w:val="center"/>
        <w:rPr>
          <w:sz w:val="26"/>
        </w:rPr>
      </w:pPr>
      <w:r>
        <w:rPr>
          <w:sz w:val="26"/>
        </w:rPr>
        <w:t>Rodrigo Nascimento</w:t>
      </w:r>
    </w:p>
    <w:p w:rsidR="00847FC4" w:rsidRPr="005770DB" w:rsidRDefault="00847FC4" w:rsidP="005770DB">
      <w:pPr>
        <w:spacing w:after="425" w:line="259" w:lineRule="auto"/>
        <w:jc w:val="center"/>
        <w:rPr>
          <w:sz w:val="26"/>
        </w:rPr>
      </w:pPr>
      <w:r w:rsidRPr="005770DB">
        <w:rPr>
          <w:sz w:val="26"/>
        </w:rPr>
        <w:t>Pró-reitor de Ensino</w:t>
      </w:r>
    </w:p>
    <w:p w:rsidR="00847FC4" w:rsidRDefault="00847FC4" w:rsidP="00847FC4">
      <w:pPr>
        <w:spacing w:after="0" w:line="259" w:lineRule="auto"/>
        <w:ind w:left="57" w:hanging="6"/>
        <w:jc w:val="center"/>
        <w:rPr>
          <w:sz w:val="22"/>
        </w:rPr>
      </w:pPr>
    </w:p>
    <w:p w:rsidR="00847FC4" w:rsidRDefault="00847FC4" w:rsidP="00847FC4">
      <w:pPr>
        <w:spacing w:after="0" w:line="259" w:lineRule="auto"/>
        <w:ind w:left="57" w:hanging="6"/>
        <w:jc w:val="center"/>
        <w:rPr>
          <w:sz w:val="22"/>
        </w:rPr>
      </w:pPr>
    </w:p>
    <w:p w:rsidR="00847FC4" w:rsidRDefault="00847FC4" w:rsidP="00847FC4">
      <w:pPr>
        <w:spacing w:after="0" w:line="259" w:lineRule="auto"/>
        <w:ind w:left="57" w:hanging="6"/>
        <w:jc w:val="center"/>
        <w:rPr>
          <w:sz w:val="22"/>
        </w:rPr>
      </w:pPr>
    </w:p>
    <w:p w:rsidR="008A69B2" w:rsidRDefault="008A69B2" w:rsidP="00BC3113">
      <w:pPr>
        <w:spacing w:after="425" w:line="259" w:lineRule="auto"/>
        <w:jc w:val="left"/>
        <w:rPr>
          <w:sz w:val="26"/>
        </w:rPr>
      </w:pPr>
    </w:p>
    <w:p w:rsidR="004A7438" w:rsidRDefault="004A7438" w:rsidP="00D277F6">
      <w:pPr>
        <w:tabs>
          <w:tab w:val="left" w:pos="1350"/>
          <w:tab w:val="center" w:pos="4500"/>
          <w:tab w:val="center" w:pos="5854"/>
          <w:tab w:val="center" w:pos="6314"/>
          <w:tab w:val="center" w:pos="9414"/>
        </w:tabs>
        <w:spacing w:after="0" w:line="259" w:lineRule="auto"/>
        <w:ind w:left="0" w:firstLine="0"/>
        <w:jc w:val="left"/>
      </w:pPr>
    </w:p>
    <w:sectPr w:rsidR="004A7438" w:rsidSect="00EE3DFC">
      <w:footerReference w:type="even" r:id="rId8"/>
      <w:footerReference w:type="default" r:id="rId9"/>
      <w:footerReference w:type="first" r:id="rId10"/>
      <w:pgSz w:w="11906" w:h="16838" w:code="9"/>
      <w:pgMar w:top="634" w:right="864" w:bottom="655" w:left="1044" w:header="720" w:footer="7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E8" w:rsidRDefault="007577E8">
      <w:pPr>
        <w:spacing w:after="0" w:line="240" w:lineRule="auto"/>
      </w:pPr>
      <w:r>
        <w:separator/>
      </w:r>
    </w:p>
  </w:endnote>
  <w:endnote w:type="continuationSeparator" w:id="0">
    <w:p w:rsidR="007577E8" w:rsidRDefault="0075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8" w:rsidRDefault="00672AD4">
    <w:pPr>
      <w:spacing w:after="331" w:line="259" w:lineRule="auto"/>
      <w:ind w:left="-662" w:right="-79" w:firstLine="0"/>
      <w:jc w:val="left"/>
    </w:pPr>
    <w:r>
      <w:rPr>
        <w:sz w:val="12"/>
      </w:rPr>
      <w:t xml:space="preserve">Instituto </w:t>
    </w:r>
    <w:r>
      <w:rPr>
        <w:sz w:val="14"/>
      </w:rPr>
      <w:t xml:space="preserve">Federal </w:t>
    </w:r>
    <w:r>
      <w:rPr>
        <w:sz w:val="16"/>
      </w:rPr>
      <w:t xml:space="preserve">de </w:t>
    </w:r>
    <w:r>
      <w:rPr>
        <w:sz w:val="14"/>
      </w:rPr>
      <w:t xml:space="preserve">Educação, Ciência </w:t>
    </w:r>
    <w:r>
      <w:rPr>
        <w:sz w:val="16"/>
      </w:rPr>
      <w:t xml:space="preserve">e </w:t>
    </w:r>
    <w:r>
      <w:rPr>
        <w:sz w:val="14"/>
      </w:rPr>
      <w:t xml:space="preserve">Tecnologia do Sertão Pernambucano </w:t>
    </w:r>
    <w:r>
      <w:rPr>
        <w:sz w:val="10"/>
      </w:rPr>
      <w:t xml:space="preserve">— </w:t>
    </w:r>
    <w:r>
      <w:rPr>
        <w:sz w:val="14"/>
      </w:rPr>
      <w:t xml:space="preserve">Reitoria Anexo </w:t>
    </w:r>
    <w:r>
      <w:rPr>
        <w:sz w:val="16"/>
      </w:rPr>
      <w:t xml:space="preserve">Rua </w:t>
    </w:r>
    <w:r>
      <w:rPr>
        <w:sz w:val="14"/>
      </w:rPr>
      <w:t xml:space="preserve">Valério Pereira, 72 Centro Petrolina </w:t>
    </w:r>
    <w:r>
      <w:rPr>
        <w:sz w:val="18"/>
      </w:rPr>
      <w:t xml:space="preserve">PE </w:t>
    </w:r>
    <w:r>
      <w:rPr>
        <w:sz w:val="10"/>
      </w:rPr>
      <w:t xml:space="preserve">— </w:t>
    </w:r>
    <w:r>
      <w:rPr>
        <w:sz w:val="16"/>
      </w:rPr>
      <w:t xml:space="preserve">CEP: </w:t>
    </w:r>
    <w:r>
      <w:rPr>
        <w:sz w:val="14"/>
      </w:rPr>
      <w:t xml:space="preserve">56.304-060 </w:t>
    </w:r>
    <w:r>
      <w:rPr>
        <w:sz w:val="18"/>
      </w:rPr>
      <w:t xml:space="preserve">- </w:t>
    </w:r>
    <w:r>
      <w:rPr>
        <w:sz w:val="14"/>
      </w:rPr>
      <w:t>Fone: 87-21012350— Ramal 112</w:t>
    </w:r>
  </w:p>
  <w:p w:rsidR="004A7438" w:rsidRDefault="00672AD4">
    <w:pPr>
      <w:spacing w:after="0" w:line="259" w:lineRule="auto"/>
      <w:ind w:left="14" w:firstLine="0"/>
      <w:jc w:val="center"/>
    </w:pPr>
    <w:r>
      <w:rPr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4"/>
      </w:rPr>
      <w:t xml:space="preserve">de </w:t>
    </w:r>
    <w:fldSimple w:instr=" NUMPAGES   \* MERGEFORMAT ">
      <w:r w:rsidR="00A8241B" w:rsidRPr="00A8241B">
        <w:rPr>
          <w:noProof/>
          <w:sz w:val="12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8" w:rsidRDefault="004A7438">
    <w:pPr>
      <w:spacing w:after="0" w:line="259" w:lineRule="auto"/>
      <w:ind w:left="14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8" w:rsidRDefault="00672AD4" w:rsidP="004D55CE">
    <w:pPr>
      <w:spacing w:after="322" w:line="259" w:lineRule="auto"/>
      <w:ind w:left="-634" w:right="-115" w:firstLine="0"/>
      <w:rPr>
        <w:sz w:val="14"/>
      </w:rPr>
    </w:pPr>
    <w:r w:rsidRPr="004D55CE">
      <w:rPr>
        <w:sz w:val="14"/>
      </w:rPr>
      <w:t xml:space="preserve">Instituto </w:t>
    </w:r>
    <w:r>
      <w:rPr>
        <w:sz w:val="14"/>
      </w:rPr>
      <w:t xml:space="preserve">Federal de </w:t>
    </w:r>
    <w:r w:rsidR="004D55CE">
      <w:rPr>
        <w:sz w:val="14"/>
      </w:rPr>
      <w:t>Educação</w:t>
    </w:r>
    <w:r>
      <w:rPr>
        <w:sz w:val="14"/>
      </w:rPr>
      <w:t xml:space="preserve">, Ciência </w:t>
    </w:r>
    <w:r w:rsidRPr="004D55CE">
      <w:rPr>
        <w:sz w:val="14"/>
      </w:rPr>
      <w:t xml:space="preserve">e </w:t>
    </w:r>
    <w:r>
      <w:rPr>
        <w:sz w:val="14"/>
      </w:rPr>
      <w:t xml:space="preserve">Tecnologia </w:t>
    </w:r>
    <w:r w:rsidR="004D55CE">
      <w:rPr>
        <w:sz w:val="14"/>
      </w:rPr>
      <w:t xml:space="preserve">Sul-rio-grandense | Rua </w:t>
    </w:r>
    <w:r w:rsidR="004D55CE" w:rsidRPr="004D55CE">
      <w:rPr>
        <w:sz w:val="14"/>
      </w:rPr>
      <w:t xml:space="preserve">Gonçalves Chaves, 3218 | Pelotas - RS | CEP: 96015-560 </w:t>
    </w:r>
    <w:r w:rsidR="004D55CE">
      <w:rPr>
        <w:sz w:val="14"/>
      </w:rPr>
      <w:t>–</w:t>
    </w:r>
    <w:r w:rsidR="004D55CE" w:rsidRPr="004D55CE">
      <w:rPr>
        <w:sz w:val="14"/>
      </w:rPr>
      <w:t xml:space="preserve"> Brasil</w:t>
    </w:r>
    <w:r w:rsidR="004D55CE">
      <w:rPr>
        <w:sz w:val="14"/>
      </w:rPr>
      <w:t xml:space="preserve"> | Telefone: (53) 3026-6084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E8" w:rsidRDefault="007577E8">
      <w:pPr>
        <w:spacing w:after="0" w:line="240" w:lineRule="auto"/>
      </w:pPr>
      <w:r>
        <w:separator/>
      </w:r>
    </w:p>
  </w:footnote>
  <w:footnote w:type="continuationSeparator" w:id="0">
    <w:p w:rsidR="007577E8" w:rsidRDefault="0075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3ED3B13"/>
    <w:multiLevelType w:val="hybridMultilevel"/>
    <w:tmpl w:val="0EAE6892"/>
    <w:lvl w:ilvl="0" w:tplc="06206D96">
      <w:start w:val="1"/>
      <w:numFmt w:val="lowerLetter"/>
      <w:lvlText w:val="%1)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A859D4">
      <w:start w:val="1"/>
      <w:numFmt w:val="bullet"/>
      <w:lvlText w:val="-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583B6A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32D13A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FC5426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448DE6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50B2EA">
      <w:start w:val="1"/>
      <w:numFmt w:val="bullet"/>
      <w:lvlText w:val="•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C4CCFE">
      <w:start w:val="1"/>
      <w:numFmt w:val="bullet"/>
      <w:lvlText w:val="o"/>
      <w:lvlJc w:val="left"/>
      <w:pPr>
        <w:ind w:left="7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EBDC4">
      <w:start w:val="1"/>
      <w:numFmt w:val="bullet"/>
      <w:lvlText w:val="▪"/>
      <w:lvlJc w:val="left"/>
      <w:pPr>
        <w:ind w:left="8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93BF1"/>
    <w:multiLevelType w:val="hybridMultilevel"/>
    <w:tmpl w:val="77A8C30C"/>
    <w:lvl w:ilvl="0" w:tplc="1908B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4E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8C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82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2E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CA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2B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C7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9E7A78"/>
    <w:multiLevelType w:val="multilevel"/>
    <w:tmpl w:val="4734F6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9410E8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8"/>
    <w:rsid w:val="00026F0C"/>
    <w:rsid w:val="00051D7A"/>
    <w:rsid w:val="000827DF"/>
    <w:rsid w:val="0008569C"/>
    <w:rsid w:val="000B256C"/>
    <w:rsid w:val="000C011B"/>
    <w:rsid w:val="000D4FE3"/>
    <w:rsid w:val="000F0909"/>
    <w:rsid w:val="001361D4"/>
    <w:rsid w:val="00253D6F"/>
    <w:rsid w:val="00271911"/>
    <w:rsid w:val="002F02FE"/>
    <w:rsid w:val="00354A4D"/>
    <w:rsid w:val="00357FA7"/>
    <w:rsid w:val="003962CD"/>
    <w:rsid w:val="004077EF"/>
    <w:rsid w:val="00421E67"/>
    <w:rsid w:val="00422BD7"/>
    <w:rsid w:val="00443F38"/>
    <w:rsid w:val="0044449D"/>
    <w:rsid w:val="004715DD"/>
    <w:rsid w:val="0049788E"/>
    <w:rsid w:val="004A7438"/>
    <w:rsid w:val="004C10DA"/>
    <w:rsid w:val="004C4BDC"/>
    <w:rsid w:val="004D55CE"/>
    <w:rsid w:val="00571989"/>
    <w:rsid w:val="005770DB"/>
    <w:rsid w:val="005B3543"/>
    <w:rsid w:val="00672AD4"/>
    <w:rsid w:val="006A581E"/>
    <w:rsid w:val="006D09AF"/>
    <w:rsid w:val="007577E8"/>
    <w:rsid w:val="00773BEB"/>
    <w:rsid w:val="00806863"/>
    <w:rsid w:val="008069BB"/>
    <w:rsid w:val="00847FC4"/>
    <w:rsid w:val="00853AE8"/>
    <w:rsid w:val="008A69B2"/>
    <w:rsid w:val="00934C56"/>
    <w:rsid w:val="00A63146"/>
    <w:rsid w:val="00A646EC"/>
    <w:rsid w:val="00A8241B"/>
    <w:rsid w:val="00AD46DD"/>
    <w:rsid w:val="00AF2F1A"/>
    <w:rsid w:val="00B01163"/>
    <w:rsid w:val="00B46FBC"/>
    <w:rsid w:val="00B56C04"/>
    <w:rsid w:val="00B648CA"/>
    <w:rsid w:val="00B907DD"/>
    <w:rsid w:val="00BC3113"/>
    <w:rsid w:val="00C51C45"/>
    <w:rsid w:val="00D277F6"/>
    <w:rsid w:val="00D77E04"/>
    <w:rsid w:val="00E15D5F"/>
    <w:rsid w:val="00E64E9E"/>
    <w:rsid w:val="00E73EC2"/>
    <w:rsid w:val="00E76EB4"/>
    <w:rsid w:val="00EA289B"/>
    <w:rsid w:val="00EA75E5"/>
    <w:rsid w:val="00EA7ACE"/>
    <w:rsid w:val="00ED5674"/>
    <w:rsid w:val="00EE3DFC"/>
    <w:rsid w:val="00E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580A7-7B39-4731-86D1-E39E56C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1" w:line="314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31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65"/>
      <w:ind w:left="36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5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5CE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D55CE"/>
    <w:pPr>
      <w:ind w:left="720"/>
      <w:contextualSpacing/>
    </w:pPr>
  </w:style>
  <w:style w:type="table" w:styleId="Tabelacomgrade">
    <w:name w:val="Table Grid"/>
    <w:basedOn w:val="Tabelanormal"/>
    <w:uiPriority w:val="39"/>
    <w:rsid w:val="0039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22BD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422BD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4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Giusti Moreira</dc:creator>
  <cp:keywords/>
  <cp:lastModifiedBy>Rodrigo Nascimento da Silva</cp:lastModifiedBy>
  <cp:revision>2</cp:revision>
  <cp:lastPrinted>2017-02-20T19:02:00Z</cp:lastPrinted>
  <dcterms:created xsi:type="dcterms:W3CDTF">2019-04-14T19:27:00Z</dcterms:created>
  <dcterms:modified xsi:type="dcterms:W3CDTF">2019-04-14T19:27:00Z</dcterms:modified>
</cp:coreProperties>
</file>