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B2" w:rsidRDefault="00E05AD9" w:rsidP="00E05AD9">
      <w:pPr>
        <w:pStyle w:val="PargrafodaLista"/>
        <w:numPr>
          <w:ilvl w:val="0"/>
          <w:numId w:val="1"/>
        </w:numPr>
      </w:pPr>
      <w:r>
        <w:t>Câmara de Ensino</w:t>
      </w:r>
    </w:p>
    <w:p w:rsidR="00E05AD9" w:rsidRDefault="00E05AD9" w:rsidP="00E05AD9">
      <w:pPr>
        <w:pStyle w:val="PargrafodaLista"/>
        <w:numPr>
          <w:ilvl w:val="0"/>
          <w:numId w:val="1"/>
        </w:numPr>
      </w:pPr>
      <w:r>
        <w:t>CODIR</w:t>
      </w:r>
    </w:p>
    <w:p w:rsidR="00E05AD9" w:rsidRDefault="00E05AD9" w:rsidP="00E05AD9">
      <w:pPr>
        <w:pStyle w:val="PargrafodaLista"/>
        <w:numPr>
          <w:ilvl w:val="0"/>
          <w:numId w:val="1"/>
        </w:numPr>
      </w:pPr>
      <w:r>
        <w:t>CONSUP</w:t>
      </w:r>
    </w:p>
    <w:p w:rsidR="00E05AD9" w:rsidRPr="00A5606E" w:rsidRDefault="00E05AD9" w:rsidP="00A5606E">
      <w:pPr>
        <w:pStyle w:val="PargrafodaLista"/>
        <w:numPr>
          <w:ilvl w:val="0"/>
          <w:numId w:val="1"/>
        </w:numPr>
      </w:pPr>
      <w:r>
        <w:t>SEMINARIO DO ENSINO MÉDIO INTEGRADO</w:t>
      </w:r>
    </w:p>
    <w:p w:rsidR="00E05AD9" w:rsidRPr="00E05AD9" w:rsidRDefault="00E05AD9" w:rsidP="00E05AD9">
      <w:pPr>
        <w:spacing w:line="360" w:lineRule="auto"/>
        <w:ind w:left="360"/>
        <w:jc w:val="both"/>
        <w:rPr>
          <w:b/>
        </w:rPr>
      </w:pPr>
      <w:r w:rsidRPr="00E05AD9">
        <w:rPr>
          <w:b/>
        </w:rPr>
        <w:t>Discussão sobre as Diretrizes indutoras para a oferta de cursos técnicos integrados/CONIF</w:t>
      </w:r>
    </w:p>
    <w:p w:rsidR="00E05AD9" w:rsidRDefault="00E05AD9" w:rsidP="00A5606E">
      <w:pPr>
        <w:spacing w:line="360" w:lineRule="auto"/>
        <w:jc w:val="both"/>
      </w:pPr>
      <w:r w:rsidRPr="002F1C83">
        <w:t>Após apresentação inicial do conteúdo do documento elaborado pelo FDE/CONIF, será realizado trabalho em grupos para dinamizar as discussões que envolvem vários temas que estão em discussão no IFSul, como o Plano Político Institucional, o Plano de Desenvolvimento Institucional, a Organização Didática e os PPCs dos cursos técnicos, a partir das provocações/ideias presentes no referido documento. Ao final, serão relatados os trabalhos dos grupos em uma Plenária Final do Seminário.</w:t>
      </w:r>
    </w:p>
    <w:p w:rsidR="00E05AD9" w:rsidRDefault="00A5606E" w:rsidP="00A5606E">
      <w:pPr>
        <w:pStyle w:val="PargrafodaLista"/>
        <w:numPr>
          <w:ilvl w:val="0"/>
          <w:numId w:val="1"/>
        </w:numPr>
      </w:pPr>
      <w:r>
        <w:t>COMUNIDADE</w:t>
      </w:r>
      <w:bookmarkStart w:id="0" w:name="_GoBack"/>
      <w:bookmarkEnd w:id="0"/>
    </w:p>
    <w:sectPr w:rsidR="00E05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D3154"/>
    <w:multiLevelType w:val="hybridMultilevel"/>
    <w:tmpl w:val="F35A5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D8"/>
    <w:rsid w:val="00A5606E"/>
    <w:rsid w:val="00DD66D8"/>
    <w:rsid w:val="00E05AD9"/>
    <w:rsid w:val="00E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F7EC-7ACD-4A61-806B-3A01514F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3</cp:revision>
  <dcterms:created xsi:type="dcterms:W3CDTF">2019-04-14T18:28:00Z</dcterms:created>
  <dcterms:modified xsi:type="dcterms:W3CDTF">2019-04-14T18:31:00Z</dcterms:modified>
</cp:coreProperties>
</file>