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5A6C2" w14:textId="77777777" w:rsidR="00161561" w:rsidRPr="00F27B6B" w:rsidRDefault="00161561" w:rsidP="00161561">
      <w:pPr>
        <w:pStyle w:val="Corpodetex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239"/>
      </w:tblGrid>
      <w:tr w:rsidR="00161561" w:rsidRPr="00F27B6B" w14:paraId="731A4A92" w14:textId="7777777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5D62" w14:textId="77777777" w:rsidR="00161561" w:rsidRPr="00AF308E" w:rsidRDefault="00161561" w:rsidP="00ED33F9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</w:pPr>
            <w:r w:rsidRPr="00AF308E"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  <w:t>DISCIPLINA:</w:t>
            </w:r>
            <w:r w:rsidR="0056623E" w:rsidRPr="00AF308E">
              <w:rPr>
                <w:rFonts w:ascii="Arial" w:hAnsi="Arial" w:cs="Arial"/>
                <w:color w:val="FF0000"/>
                <w:sz w:val="22"/>
                <w:szCs w:val="22"/>
                <w:lang w:val="pt-BR" w:eastAsia="pt-BR"/>
              </w:rPr>
              <w:t xml:space="preserve"> </w:t>
            </w:r>
            <w:r w:rsidR="00ED33F9" w:rsidRPr="00ED33F9">
              <w:rPr>
                <w:rFonts w:ascii="Arial" w:hAnsi="Arial" w:cs="Arial"/>
                <w:sz w:val="22"/>
                <w:szCs w:val="22"/>
                <w:lang w:val="pt-BR" w:eastAsia="pt-BR"/>
              </w:rPr>
              <w:t>Tratamento de Águas</w:t>
            </w:r>
            <w:bookmarkStart w:id="0" w:name="_GoBack"/>
            <w:bookmarkEnd w:id="0"/>
          </w:p>
        </w:tc>
      </w:tr>
      <w:tr w:rsidR="00161561" w:rsidRPr="00F27B6B" w14:paraId="0AF21A64" w14:textId="7777777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B84D" w14:textId="00FCA9CC" w:rsidR="00161561" w:rsidRPr="00AF308E" w:rsidRDefault="00161561" w:rsidP="004276E7">
            <w:pPr>
              <w:pStyle w:val="Corpodetexto"/>
              <w:jc w:val="both"/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</w:pPr>
            <w:r w:rsidRPr="00AF308E"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  <w:t xml:space="preserve">Vigência: </w:t>
            </w:r>
            <w:r w:rsidR="006506E8" w:rsidRPr="000F095D">
              <w:rPr>
                <w:rFonts w:ascii="Arial" w:hAnsi="Arial" w:cs="Arial"/>
                <w:sz w:val="22"/>
                <w:szCs w:val="22"/>
                <w:highlight w:val="yellow"/>
                <w:lang w:val="pt-BR" w:eastAsia="pt-BR"/>
              </w:rPr>
              <w:t>201</w:t>
            </w:r>
            <w:r w:rsidR="004276E7"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val="pt-BR" w:eastAsia="pt-BR"/>
              </w:rPr>
              <w:t>9</w:t>
            </w:r>
            <w:r w:rsidR="006506E8" w:rsidRPr="000F095D">
              <w:rPr>
                <w:rFonts w:ascii="Arial" w:hAnsi="Arial" w:cs="Arial"/>
                <w:sz w:val="22"/>
                <w:szCs w:val="22"/>
                <w:highlight w:val="yellow"/>
                <w:lang w:val="pt-BR" w:eastAsia="pt-BR"/>
              </w:rPr>
              <w:t>/0</w:t>
            </w:r>
            <w:r w:rsidR="004276E7">
              <w:rPr>
                <w:rFonts w:ascii="Arial" w:hAnsi="Arial" w:cs="Arial"/>
                <w:color w:val="FF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4627" w14:textId="77777777" w:rsidR="00161561" w:rsidRPr="0066786B" w:rsidRDefault="00161561" w:rsidP="00F76A1F">
            <w:pPr>
              <w:pStyle w:val="Corpodetex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pt-BR" w:eastAsia="pt-BR"/>
              </w:rPr>
            </w:pPr>
            <w:r w:rsidRPr="00AF308E"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  <w:t xml:space="preserve">Período Letivo: </w:t>
            </w:r>
            <w:r w:rsidR="00ED33F9">
              <w:rPr>
                <w:rFonts w:ascii="Arial" w:hAnsi="Arial" w:cs="Arial"/>
                <w:sz w:val="22"/>
                <w:szCs w:val="22"/>
                <w:lang w:val="pt-BR" w:eastAsia="pt-BR"/>
              </w:rPr>
              <w:t>10</w:t>
            </w:r>
            <w:r w:rsidR="0056623E" w:rsidRPr="00AF308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º semestre</w:t>
            </w:r>
            <w:r w:rsidR="0066786B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</w:t>
            </w:r>
            <w:r w:rsidR="0066786B">
              <w:rPr>
                <w:rFonts w:ascii="Arial" w:hAnsi="Arial" w:cs="Arial"/>
                <w:color w:val="FF0000"/>
                <w:sz w:val="22"/>
                <w:szCs w:val="22"/>
                <w:lang w:val="pt-BR" w:eastAsia="pt-BR"/>
              </w:rPr>
              <w:t>ok</w:t>
            </w:r>
          </w:p>
        </w:tc>
      </w:tr>
      <w:tr w:rsidR="00161561" w:rsidRPr="00F27B6B" w14:paraId="3833EC6F" w14:textId="7777777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281A" w14:textId="77777777" w:rsidR="00161561" w:rsidRPr="0066786B" w:rsidRDefault="00161561" w:rsidP="00F76A1F">
            <w:pPr>
              <w:pStyle w:val="Corpodetexto"/>
              <w:rPr>
                <w:rFonts w:ascii="Arial" w:hAnsi="Arial" w:cs="Arial"/>
                <w:b/>
                <w:color w:val="FF0000"/>
                <w:sz w:val="22"/>
                <w:szCs w:val="22"/>
                <w:lang w:val="pt-BR" w:eastAsia="pt-BR"/>
              </w:rPr>
            </w:pPr>
            <w:r w:rsidRPr="00AF308E"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  <w:t>Carga Horária Total:</w:t>
            </w:r>
            <w:r w:rsidRPr="00AF308E">
              <w:rPr>
                <w:rFonts w:ascii="Arial" w:hAnsi="Arial" w:cs="Arial"/>
                <w:b/>
                <w:color w:val="FF0000"/>
                <w:sz w:val="22"/>
                <w:szCs w:val="22"/>
                <w:lang w:val="pt-BR" w:eastAsia="pt-BR"/>
              </w:rPr>
              <w:t xml:space="preserve"> </w:t>
            </w:r>
            <w:r w:rsidR="00F76A1F" w:rsidRPr="00AF308E">
              <w:rPr>
                <w:rFonts w:ascii="Arial" w:hAnsi="Arial" w:cs="Arial"/>
                <w:sz w:val="22"/>
                <w:szCs w:val="22"/>
                <w:lang w:val="pt-BR" w:eastAsia="pt-BR"/>
              </w:rPr>
              <w:t>60</w:t>
            </w:r>
            <w:r w:rsidR="00FF03EC" w:rsidRPr="00AF308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h</w:t>
            </w:r>
            <w:r w:rsidR="0066786B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</w:t>
            </w:r>
            <w:r w:rsidR="0066786B">
              <w:rPr>
                <w:rFonts w:ascii="Arial" w:hAnsi="Arial" w:cs="Arial"/>
                <w:color w:val="FF0000"/>
                <w:sz w:val="22"/>
                <w:szCs w:val="22"/>
                <w:lang w:val="pt-BR" w:eastAsia="pt-BR"/>
              </w:rPr>
              <w:t>ok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22A5" w14:textId="77777777" w:rsidR="00161561" w:rsidRPr="00AF308E" w:rsidRDefault="00161561" w:rsidP="00ED33F9">
            <w:pPr>
              <w:pStyle w:val="Corpodetexto"/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</w:pPr>
            <w:r w:rsidRPr="00AF308E"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  <w:t xml:space="preserve">Código: </w:t>
            </w:r>
            <w:r w:rsidR="00160FD6" w:rsidRPr="00AF308E">
              <w:rPr>
                <w:rFonts w:ascii="Arial" w:hAnsi="Arial" w:cs="Arial"/>
                <w:sz w:val="22"/>
                <w:szCs w:val="22"/>
                <w:lang w:val="pt-BR" w:eastAsia="pt-BR"/>
              </w:rPr>
              <w:t>EQ.</w:t>
            </w:r>
            <w:r w:rsidR="00ED33F9">
              <w:rPr>
                <w:rFonts w:ascii="Arial" w:hAnsi="Arial" w:cs="Arial"/>
                <w:sz w:val="22"/>
                <w:szCs w:val="22"/>
                <w:lang w:val="pt-BR" w:eastAsia="pt-BR"/>
              </w:rPr>
              <w:t>1</w:t>
            </w:r>
            <w:r w:rsidR="00160FD6" w:rsidRPr="00AF308E">
              <w:rPr>
                <w:rFonts w:ascii="Arial" w:hAnsi="Arial" w:cs="Arial"/>
                <w:sz w:val="22"/>
                <w:szCs w:val="22"/>
                <w:lang w:val="pt-BR" w:eastAsia="pt-BR"/>
              </w:rPr>
              <w:t>003</w:t>
            </w:r>
          </w:p>
        </w:tc>
      </w:tr>
      <w:tr w:rsidR="00161561" w:rsidRPr="00130C35" w14:paraId="5C6B74DF" w14:textId="7777777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25A8" w14:textId="77777777" w:rsidR="00274EF5" w:rsidRPr="00130C35" w:rsidRDefault="00161561" w:rsidP="00ED33F9">
            <w:pPr>
              <w:pStyle w:val="Corpodetexto"/>
              <w:jc w:val="both"/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</w:pPr>
            <w:r w:rsidRPr="00130C35">
              <w:rPr>
                <w:rFonts w:ascii="Arial" w:hAnsi="Arial" w:cs="Arial"/>
                <w:b/>
                <w:sz w:val="22"/>
                <w:szCs w:val="22"/>
                <w:lang w:val="pt-BR" w:eastAsia="pt-BR"/>
              </w:rPr>
              <w:t xml:space="preserve">Ementa: </w:t>
            </w:r>
            <w:r w:rsidR="00085938" w:rsidRPr="00130C35">
              <w:rPr>
                <w:rFonts w:ascii="Arial" w:hAnsi="Arial" w:cs="Arial"/>
                <w:sz w:val="22"/>
                <w:szCs w:val="22"/>
              </w:rPr>
              <w:t>Análise dos recursos hídricos. Estudo das impurezas de importância sanitária. Fundamentação do tratamento de água potável: coagulação, mistura rápida, floculação, decantação, filtração, desinfecção, padrões de potabilidade. Estudo dos produtos químicos para tratamento e tratabilidade de águas.</w:t>
            </w:r>
          </w:p>
        </w:tc>
      </w:tr>
    </w:tbl>
    <w:p w14:paraId="216F7CDC" w14:textId="77777777" w:rsidR="00161561" w:rsidRPr="00F27B6B" w:rsidRDefault="00161561" w:rsidP="00161561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D15C256" w14:textId="77777777" w:rsidR="00161561" w:rsidRPr="00F27B6B" w:rsidRDefault="00161561" w:rsidP="00161561">
      <w:pPr>
        <w:pStyle w:val="Corpodetexto"/>
        <w:rPr>
          <w:rFonts w:ascii="Arial" w:hAnsi="Arial" w:cs="Arial"/>
          <w:b/>
          <w:sz w:val="22"/>
          <w:szCs w:val="22"/>
        </w:rPr>
      </w:pPr>
      <w:r w:rsidRPr="00F27B6B">
        <w:rPr>
          <w:rFonts w:ascii="Arial" w:hAnsi="Arial" w:cs="Arial"/>
          <w:b/>
          <w:sz w:val="22"/>
          <w:szCs w:val="22"/>
        </w:rPr>
        <w:t>Conteúdos</w:t>
      </w:r>
    </w:p>
    <w:p w14:paraId="56CD42D8" w14:textId="77777777" w:rsidR="00161561" w:rsidRPr="00F27B6B" w:rsidRDefault="00161561" w:rsidP="00161561">
      <w:pPr>
        <w:pStyle w:val="Corpodetexto"/>
        <w:rPr>
          <w:rFonts w:ascii="Arial" w:hAnsi="Arial" w:cs="Arial"/>
          <w:sz w:val="22"/>
          <w:szCs w:val="22"/>
        </w:rPr>
      </w:pPr>
    </w:p>
    <w:p w14:paraId="1B8A3E00" w14:textId="77777777" w:rsidR="003D0CFC" w:rsidRPr="00F27B6B" w:rsidRDefault="003D0CFC" w:rsidP="003D0CFC">
      <w:pPr>
        <w:pStyle w:val="Corpodetexto"/>
        <w:rPr>
          <w:rFonts w:ascii="Arial" w:hAnsi="Arial" w:cs="Arial"/>
          <w:sz w:val="22"/>
          <w:szCs w:val="22"/>
        </w:rPr>
      </w:pPr>
      <w:r w:rsidRPr="00F27B6B">
        <w:rPr>
          <w:rFonts w:ascii="Arial" w:hAnsi="Arial" w:cs="Arial"/>
          <w:sz w:val="22"/>
          <w:szCs w:val="22"/>
        </w:rPr>
        <w:t xml:space="preserve">UNIDADE I – </w:t>
      </w:r>
      <w:r w:rsidR="00ED33F9">
        <w:rPr>
          <w:rFonts w:ascii="Arial" w:hAnsi="Arial" w:cs="Arial"/>
          <w:sz w:val="22"/>
          <w:szCs w:val="22"/>
          <w:lang w:val="pt-BR"/>
        </w:rPr>
        <w:t>Recursos Hídricos</w:t>
      </w:r>
    </w:p>
    <w:p w14:paraId="21793E33" w14:textId="77777777" w:rsidR="003D0CFC" w:rsidRPr="00ED33F9" w:rsidRDefault="000821D8" w:rsidP="000821D8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1.1. </w:t>
      </w:r>
      <w:r w:rsidR="00ED33F9">
        <w:rPr>
          <w:rFonts w:ascii="Arial" w:hAnsi="Arial" w:cs="Arial"/>
          <w:sz w:val="22"/>
          <w:szCs w:val="22"/>
          <w:lang w:val="pt-BR"/>
        </w:rPr>
        <w:t>Ciclo da água</w:t>
      </w:r>
    </w:p>
    <w:p w14:paraId="4353E6D8" w14:textId="77777777" w:rsidR="00ED33F9" w:rsidRPr="00ED33F9" w:rsidRDefault="000821D8" w:rsidP="000821D8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1.2. </w:t>
      </w:r>
      <w:r w:rsidR="00ED33F9">
        <w:rPr>
          <w:rFonts w:ascii="Arial" w:hAnsi="Arial" w:cs="Arial"/>
          <w:sz w:val="22"/>
          <w:szCs w:val="22"/>
          <w:lang w:val="pt-BR"/>
        </w:rPr>
        <w:t>Política Nacional de Recursos Hídricos</w:t>
      </w:r>
      <w:r w:rsidR="00AF33CA">
        <w:rPr>
          <w:rFonts w:ascii="Arial" w:hAnsi="Arial" w:cs="Arial"/>
          <w:sz w:val="22"/>
          <w:szCs w:val="22"/>
          <w:lang w:val="pt-BR"/>
        </w:rPr>
        <w:t xml:space="preserve"> e demais legislações pertinentes</w:t>
      </w:r>
    </w:p>
    <w:p w14:paraId="04CBCEC7" w14:textId="77777777" w:rsidR="00ED33F9" w:rsidRDefault="000821D8" w:rsidP="000821D8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1.3. </w:t>
      </w:r>
      <w:r w:rsidR="00ED33F9">
        <w:rPr>
          <w:rFonts w:ascii="Arial" w:hAnsi="Arial" w:cs="Arial"/>
          <w:sz w:val="22"/>
          <w:szCs w:val="22"/>
          <w:lang w:val="pt-BR"/>
        </w:rPr>
        <w:t>Classificação dos corpos hídricos</w:t>
      </w:r>
    </w:p>
    <w:p w14:paraId="19C867C3" w14:textId="77777777" w:rsidR="00AE79B2" w:rsidRPr="00F27B6B" w:rsidRDefault="00AE79B2" w:rsidP="00AE79B2">
      <w:pPr>
        <w:pStyle w:val="Corpodetexto"/>
        <w:tabs>
          <w:tab w:val="left" w:pos="1800"/>
        </w:tabs>
        <w:ind w:left="792"/>
        <w:rPr>
          <w:rFonts w:ascii="Arial" w:hAnsi="Arial" w:cs="Arial"/>
          <w:sz w:val="22"/>
          <w:szCs w:val="22"/>
        </w:rPr>
      </w:pPr>
    </w:p>
    <w:p w14:paraId="3841518C" w14:textId="77777777" w:rsidR="003D0CFC" w:rsidRDefault="003D0CFC" w:rsidP="003D0CFC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F27B6B">
        <w:rPr>
          <w:rFonts w:ascii="Arial" w:hAnsi="Arial" w:cs="Arial"/>
          <w:sz w:val="22"/>
          <w:szCs w:val="22"/>
        </w:rPr>
        <w:t xml:space="preserve">UNIDADE II – </w:t>
      </w:r>
      <w:r w:rsidR="00ED33F9">
        <w:rPr>
          <w:rFonts w:ascii="Arial" w:hAnsi="Arial" w:cs="Arial"/>
          <w:sz w:val="22"/>
          <w:szCs w:val="22"/>
          <w:lang w:val="pt-BR"/>
        </w:rPr>
        <w:t>Qualidade da Água</w:t>
      </w:r>
    </w:p>
    <w:p w14:paraId="3CE23A0E" w14:textId="77777777" w:rsidR="00ED33F9" w:rsidRPr="00ED33F9" w:rsidRDefault="000821D8" w:rsidP="000821D8">
      <w:pPr>
        <w:pStyle w:val="Corpodetexto"/>
        <w:tabs>
          <w:tab w:val="left" w:pos="426"/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2.1. </w:t>
      </w:r>
      <w:r w:rsidR="00ED33F9">
        <w:rPr>
          <w:rFonts w:ascii="Arial" w:hAnsi="Arial" w:cs="Arial"/>
          <w:sz w:val="22"/>
          <w:szCs w:val="22"/>
          <w:lang w:val="pt-BR"/>
        </w:rPr>
        <w:t>Características físicas, químicas e biológicas da água</w:t>
      </w:r>
    </w:p>
    <w:p w14:paraId="4DDA0EE4" w14:textId="77777777" w:rsidR="00ED33F9" w:rsidRPr="00E94766" w:rsidRDefault="000821D8" w:rsidP="000821D8">
      <w:pPr>
        <w:pStyle w:val="Corpodetexto"/>
        <w:tabs>
          <w:tab w:val="left" w:pos="426"/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2.2. </w:t>
      </w:r>
      <w:r w:rsidR="00AF33CA">
        <w:rPr>
          <w:rFonts w:ascii="Arial" w:hAnsi="Arial" w:cs="Arial"/>
          <w:sz w:val="22"/>
          <w:szCs w:val="22"/>
          <w:lang w:val="pt-BR"/>
        </w:rPr>
        <w:t>Padrões</w:t>
      </w:r>
      <w:r w:rsidR="00ED33F9">
        <w:rPr>
          <w:rFonts w:ascii="Arial" w:hAnsi="Arial" w:cs="Arial"/>
          <w:sz w:val="22"/>
          <w:szCs w:val="22"/>
          <w:lang w:val="pt-BR"/>
        </w:rPr>
        <w:t xml:space="preserve"> de potabilidade da água </w:t>
      </w:r>
    </w:p>
    <w:p w14:paraId="417A1892" w14:textId="77777777" w:rsidR="00AE79B2" w:rsidRPr="00F27B6B" w:rsidRDefault="00AE79B2" w:rsidP="00AE79B2">
      <w:pPr>
        <w:pStyle w:val="Corpodetexto"/>
        <w:tabs>
          <w:tab w:val="left" w:pos="1800"/>
        </w:tabs>
        <w:ind w:left="792"/>
        <w:rPr>
          <w:rFonts w:ascii="Arial" w:hAnsi="Arial" w:cs="Arial"/>
          <w:sz w:val="22"/>
          <w:szCs w:val="22"/>
        </w:rPr>
      </w:pPr>
    </w:p>
    <w:p w14:paraId="040D676B" w14:textId="77777777" w:rsidR="003D0CFC" w:rsidRDefault="003D0CFC" w:rsidP="003D0CFC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F27B6B">
        <w:rPr>
          <w:rFonts w:ascii="Arial" w:hAnsi="Arial" w:cs="Arial"/>
          <w:sz w:val="22"/>
          <w:szCs w:val="22"/>
        </w:rPr>
        <w:t xml:space="preserve">UNIDADE III </w:t>
      </w:r>
      <w:r w:rsidR="00F21EA1" w:rsidRPr="00F27B6B">
        <w:rPr>
          <w:rFonts w:ascii="Arial" w:hAnsi="Arial" w:cs="Arial"/>
          <w:sz w:val="22"/>
          <w:szCs w:val="22"/>
        </w:rPr>
        <w:t>–</w:t>
      </w:r>
      <w:r w:rsidRPr="00F27B6B">
        <w:rPr>
          <w:rFonts w:ascii="Arial" w:hAnsi="Arial" w:cs="Arial"/>
          <w:sz w:val="22"/>
          <w:szCs w:val="22"/>
        </w:rPr>
        <w:t xml:space="preserve"> </w:t>
      </w:r>
      <w:r w:rsidR="00ED33F9">
        <w:rPr>
          <w:rFonts w:ascii="Arial" w:hAnsi="Arial" w:cs="Arial"/>
          <w:sz w:val="22"/>
          <w:szCs w:val="22"/>
          <w:lang w:val="pt-BR"/>
        </w:rPr>
        <w:t>Tratamento de Água para consumo humano</w:t>
      </w:r>
    </w:p>
    <w:p w14:paraId="11452733" w14:textId="77777777" w:rsidR="00ED33F9" w:rsidRPr="00ED33F9" w:rsidRDefault="000821D8" w:rsidP="000821D8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3.1. </w:t>
      </w:r>
      <w:r w:rsidR="00ED33F9">
        <w:rPr>
          <w:rFonts w:ascii="Arial" w:hAnsi="Arial" w:cs="Arial"/>
          <w:sz w:val="22"/>
          <w:szCs w:val="22"/>
          <w:lang w:val="pt-BR"/>
        </w:rPr>
        <w:t>Clarificação das águas</w:t>
      </w:r>
    </w:p>
    <w:p w14:paraId="24FD9344" w14:textId="77777777" w:rsidR="00ED33F9" w:rsidRPr="00ED33F9" w:rsidRDefault="000821D8" w:rsidP="000821D8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3.2. </w:t>
      </w:r>
      <w:r w:rsidR="00ED33F9">
        <w:rPr>
          <w:rFonts w:ascii="Arial" w:hAnsi="Arial" w:cs="Arial"/>
          <w:sz w:val="22"/>
          <w:szCs w:val="22"/>
          <w:lang w:val="pt-BR"/>
        </w:rPr>
        <w:t>Neutralização das águas</w:t>
      </w:r>
    </w:p>
    <w:p w14:paraId="2F0752F9" w14:textId="77777777" w:rsidR="00ED33F9" w:rsidRPr="00ED33F9" w:rsidRDefault="000821D8" w:rsidP="000821D8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3.3. </w:t>
      </w:r>
      <w:r w:rsidR="00ED33F9">
        <w:rPr>
          <w:rFonts w:ascii="Arial" w:hAnsi="Arial" w:cs="Arial"/>
          <w:sz w:val="22"/>
          <w:szCs w:val="22"/>
          <w:lang w:val="pt-BR"/>
        </w:rPr>
        <w:t>Desinfecção das águas</w:t>
      </w:r>
    </w:p>
    <w:p w14:paraId="4706E7EF" w14:textId="77777777" w:rsidR="00ED33F9" w:rsidRPr="00ED33F9" w:rsidRDefault="000821D8" w:rsidP="000821D8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3.4. </w:t>
      </w:r>
      <w:r w:rsidR="00ED33F9">
        <w:rPr>
          <w:rFonts w:ascii="Arial" w:hAnsi="Arial" w:cs="Arial"/>
          <w:sz w:val="22"/>
          <w:szCs w:val="22"/>
          <w:lang w:val="pt-BR"/>
        </w:rPr>
        <w:t>Fluoretação das águas</w:t>
      </w:r>
    </w:p>
    <w:p w14:paraId="6EFC8E9E" w14:textId="77777777" w:rsidR="00AE79B2" w:rsidRPr="00F27B6B" w:rsidRDefault="00AE79B2" w:rsidP="00AE79B2">
      <w:pPr>
        <w:pStyle w:val="Corpodetexto"/>
        <w:tabs>
          <w:tab w:val="left" w:pos="1800"/>
        </w:tabs>
        <w:ind w:left="792"/>
        <w:rPr>
          <w:rFonts w:ascii="Arial" w:hAnsi="Arial" w:cs="Arial"/>
          <w:sz w:val="22"/>
          <w:szCs w:val="22"/>
        </w:rPr>
      </w:pPr>
    </w:p>
    <w:p w14:paraId="69F83896" w14:textId="77777777" w:rsidR="00ED33F9" w:rsidRDefault="00F21EA1" w:rsidP="00F21EA1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F27B6B">
        <w:rPr>
          <w:rFonts w:ascii="Arial" w:hAnsi="Arial" w:cs="Arial"/>
          <w:sz w:val="22"/>
          <w:szCs w:val="22"/>
        </w:rPr>
        <w:t>UNIDADE I</w:t>
      </w:r>
      <w:r w:rsidR="003116F0" w:rsidRPr="00F27B6B">
        <w:rPr>
          <w:rFonts w:ascii="Arial" w:hAnsi="Arial" w:cs="Arial"/>
          <w:sz w:val="22"/>
          <w:szCs w:val="22"/>
        </w:rPr>
        <w:t>V</w:t>
      </w:r>
      <w:r w:rsidRPr="00F27B6B">
        <w:rPr>
          <w:rFonts w:ascii="Arial" w:hAnsi="Arial" w:cs="Arial"/>
          <w:sz w:val="22"/>
          <w:szCs w:val="22"/>
        </w:rPr>
        <w:t xml:space="preserve"> – </w:t>
      </w:r>
      <w:r w:rsidR="00ED33F9">
        <w:rPr>
          <w:rFonts w:ascii="Arial" w:hAnsi="Arial" w:cs="Arial"/>
          <w:sz w:val="22"/>
          <w:szCs w:val="22"/>
          <w:lang w:val="pt-BR"/>
        </w:rPr>
        <w:t>Análises e Estudos de Tratabilidade de Águas</w:t>
      </w:r>
    </w:p>
    <w:p w14:paraId="729FAFA0" w14:textId="77777777" w:rsidR="00ED33F9" w:rsidRPr="00ED33F9" w:rsidRDefault="000821D8" w:rsidP="000821D8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4.1. </w:t>
      </w:r>
      <w:r w:rsidR="00ED33F9">
        <w:rPr>
          <w:rFonts w:ascii="Arial" w:hAnsi="Arial" w:cs="Arial"/>
          <w:sz w:val="22"/>
          <w:szCs w:val="22"/>
          <w:lang w:val="pt-BR"/>
        </w:rPr>
        <w:t>Parâmetros de controle e medição</w:t>
      </w:r>
    </w:p>
    <w:p w14:paraId="732184DC" w14:textId="77777777" w:rsidR="00ED33F9" w:rsidRPr="00ED33F9" w:rsidRDefault="000821D8" w:rsidP="000821D8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4.2. </w:t>
      </w:r>
      <w:r w:rsidR="00ED33F9">
        <w:rPr>
          <w:rFonts w:ascii="Arial" w:hAnsi="Arial" w:cs="Arial"/>
          <w:sz w:val="22"/>
          <w:szCs w:val="22"/>
          <w:lang w:val="pt-BR"/>
        </w:rPr>
        <w:t>Procedimentos preliminares</w:t>
      </w:r>
    </w:p>
    <w:p w14:paraId="67F2CFF3" w14:textId="77777777" w:rsidR="00ED33F9" w:rsidRPr="00ED33F9" w:rsidRDefault="000821D8" w:rsidP="000821D8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4.3. </w:t>
      </w:r>
      <w:r w:rsidR="00ED33F9">
        <w:rPr>
          <w:rFonts w:ascii="Arial" w:hAnsi="Arial" w:cs="Arial"/>
          <w:sz w:val="22"/>
          <w:szCs w:val="22"/>
          <w:lang w:val="pt-BR"/>
        </w:rPr>
        <w:t>Ensaios de tratabilidade</w:t>
      </w:r>
    </w:p>
    <w:p w14:paraId="692089FF" w14:textId="77777777" w:rsidR="00ED33F9" w:rsidRPr="00E54570" w:rsidRDefault="000821D8" w:rsidP="000821D8">
      <w:pPr>
        <w:pStyle w:val="Corpodetex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4.4. </w:t>
      </w:r>
      <w:r w:rsidR="00ED33F9">
        <w:rPr>
          <w:rFonts w:ascii="Arial" w:hAnsi="Arial" w:cs="Arial"/>
          <w:sz w:val="22"/>
          <w:szCs w:val="22"/>
          <w:lang w:val="pt-BR"/>
        </w:rPr>
        <w:t>Obtenção de parâmetros para projetos de ETAs</w:t>
      </w:r>
    </w:p>
    <w:p w14:paraId="205AEAFB" w14:textId="77777777" w:rsidR="00E54570" w:rsidRDefault="00E54570" w:rsidP="00E54570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5AF575E0" w14:textId="77777777" w:rsidR="00E54570" w:rsidRDefault="00E54570" w:rsidP="00E54570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>UNIDADE V – Tratamento de Água para Indústria</w:t>
      </w:r>
    </w:p>
    <w:p w14:paraId="15B7F249" w14:textId="77777777" w:rsidR="00973C65" w:rsidRDefault="00973C65" w:rsidP="00661A3A">
      <w:pPr>
        <w:pStyle w:val="Corpodetex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4CD6A12D" w14:textId="77777777" w:rsidR="00973C65" w:rsidRDefault="00973C65" w:rsidP="00661A3A">
      <w:pPr>
        <w:pStyle w:val="Corpodetex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0F22033" w14:textId="77777777" w:rsidR="000C0CBC" w:rsidRDefault="000C0CBC" w:rsidP="00661A3A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43CA3119" w14:textId="77777777" w:rsidR="000C0CBC" w:rsidRDefault="000C0CBC" w:rsidP="00661A3A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3ECA6D7D" w14:textId="77777777" w:rsidR="000C0CBC" w:rsidRDefault="000C0CBC" w:rsidP="00661A3A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76D73357" w14:textId="77777777" w:rsidR="00661A3A" w:rsidRDefault="000821D8" w:rsidP="00661A3A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Bibliografia Básica</w:t>
      </w:r>
    </w:p>
    <w:p w14:paraId="38D99621" w14:textId="77777777" w:rsidR="00661A3A" w:rsidRDefault="00661A3A" w:rsidP="00855796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E613DD8" w14:textId="77777777" w:rsidR="006626BD" w:rsidRPr="006626BD" w:rsidRDefault="006626BD" w:rsidP="006626BD">
      <w:pPr>
        <w:pStyle w:val="Corpodetexto"/>
        <w:spacing w:after="120"/>
        <w:jc w:val="both"/>
        <w:rPr>
          <w:rFonts w:ascii="Arial" w:hAnsi="Arial" w:cs="Arial"/>
          <w:sz w:val="22"/>
          <w:szCs w:val="22"/>
        </w:rPr>
      </w:pPr>
      <w:r w:rsidRPr="006626BD">
        <w:rPr>
          <w:rFonts w:ascii="Arial" w:hAnsi="Arial" w:cs="Arial"/>
          <w:sz w:val="22"/>
          <w:szCs w:val="22"/>
        </w:rPr>
        <w:t>BITTENCOURT, C.; PAULA, M.A.S. </w:t>
      </w:r>
      <w:r w:rsidRPr="006626BD">
        <w:rPr>
          <w:rFonts w:ascii="Arial" w:hAnsi="Arial" w:cs="Arial"/>
          <w:b/>
          <w:sz w:val="22"/>
          <w:szCs w:val="22"/>
        </w:rPr>
        <w:t>Tratamento de água e efluentes:</w:t>
      </w:r>
      <w:r w:rsidRPr="006626BD">
        <w:rPr>
          <w:rFonts w:ascii="Arial" w:hAnsi="Arial" w:cs="Arial"/>
          <w:b/>
          <w:bCs/>
          <w:sz w:val="22"/>
          <w:szCs w:val="22"/>
        </w:rPr>
        <w:t> </w:t>
      </w:r>
      <w:r w:rsidRPr="006626BD">
        <w:rPr>
          <w:rFonts w:ascii="Arial" w:hAnsi="Arial" w:cs="Arial"/>
          <w:b/>
          <w:sz w:val="22"/>
          <w:szCs w:val="22"/>
        </w:rPr>
        <w:t>fundamentos de saneamento ambiental e gestão de recursos hídricos</w:t>
      </w:r>
      <w:r w:rsidRPr="006626BD">
        <w:rPr>
          <w:rFonts w:ascii="Arial" w:hAnsi="Arial" w:cs="Arial"/>
          <w:sz w:val="22"/>
          <w:szCs w:val="22"/>
        </w:rPr>
        <w:t>. </w:t>
      </w:r>
      <w:r w:rsidR="009E1BFD">
        <w:rPr>
          <w:rFonts w:ascii="Arial" w:hAnsi="Arial" w:cs="Arial"/>
          <w:sz w:val="22"/>
          <w:szCs w:val="22"/>
          <w:lang w:val="pt-BR"/>
        </w:rPr>
        <w:t xml:space="preserve">1ª ed. </w:t>
      </w:r>
      <w:r w:rsidRPr="006626BD">
        <w:rPr>
          <w:rFonts w:ascii="Arial" w:hAnsi="Arial" w:cs="Arial"/>
          <w:sz w:val="22"/>
          <w:szCs w:val="22"/>
        </w:rPr>
        <w:t>Sã</w:t>
      </w:r>
      <w:r w:rsidR="001A0137">
        <w:rPr>
          <w:rFonts w:ascii="Arial" w:hAnsi="Arial" w:cs="Arial"/>
          <w:sz w:val="22"/>
          <w:szCs w:val="22"/>
        </w:rPr>
        <w:t>o Paulo</w:t>
      </w:r>
      <w:r w:rsidR="007F6695">
        <w:rPr>
          <w:rFonts w:ascii="Arial" w:hAnsi="Arial" w:cs="Arial"/>
          <w:sz w:val="22"/>
          <w:szCs w:val="22"/>
        </w:rPr>
        <w:t>: Érica, 2014.</w:t>
      </w:r>
    </w:p>
    <w:p w14:paraId="438E3061" w14:textId="77777777" w:rsidR="006626BD" w:rsidRPr="006626BD" w:rsidRDefault="006626BD" w:rsidP="006626BD">
      <w:pPr>
        <w:pStyle w:val="Corpodetexto"/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6626BD">
        <w:rPr>
          <w:rFonts w:ascii="Arial" w:hAnsi="Arial" w:cs="Arial"/>
          <w:sz w:val="22"/>
          <w:szCs w:val="22"/>
        </w:rPr>
        <w:t xml:space="preserve">SPERLING, M.V. </w:t>
      </w:r>
      <w:r w:rsidRPr="006626BD">
        <w:rPr>
          <w:rFonts w:ascii="Arial" w:hAnsi="Arial" w:cs="Arial"/>
          <w:b/>
          <w:sz w:val="22"/>
          <w:szCs w:val="22"/>
        </w:rPr>
        <w:t>Introdução à qualidade das águas e ao tratamento de esgotos</w:t>
      </w:r>
      <w:r w:rsidRPr="006626BD">
        <w:rPr>
          <w:rFonts w:ascii="Arial" w:hAnsi="Arial" w:cs="Arial"/>
          <w:sz w:val="22"/>
          <w:szCs w:val="22"/>
        </w:rPr>
        <w:t>. 4</w:t>
      </w:r>
      <w:r w:rsidR="001A0137">
        <w:rPr>
          <w:rFonts w:ascii="Arial" w:hAnsi="Arial" w:cs="Arial"/>
          <w:sz w:val="22"/>
          <w:szCs w:val="22"/>
          <w:lang w:val="pt-BR"/>
        </w:rPr>
        <w:t xml:space="preserve">ª </w:t>
      </w:r>
      <w:r w:rsidRPr="006626BD">
        <w:rPr>
          <w:rFonts w:ascii="Arial" w:hAnsi="Arial" w:cs="Arial"/>
          <w:sz w:val="22"/>
          <w:szCs w:val="22"/>
        </w:rPr>
        <w:t>ed.</w:t>
      </w:r>
      <w:r>
        <w:rPr>
          <w:rFonts w:ascii="Arial" w:hAnsi="Arial" w:cs="Arial"/>
          <w:sz w:val="22"/>
          <w:szCs w:val="22"/>
        </w:rPr>
        <w:t xml:space="preserve"> Belo Horizonte: UFMG/DESA, 20</w:t>
      </w:r>
      <w:r>
        <w:rPr>
          <w:rFonts w:ascii="Arial" w:hAnsi="Arial" w:cs="Arial"/>
          <w:sz w:val="22"/>
          <w:szCs w:val="22"/>
          <w:lang w:val="pt-BR"/>
        </w:rPr>
        <w:t>03</w:t>
      </w:r>
    </w:p>
    <w:p w14:paraId="40E2D9D2" w14:textId="77777777" w:rsidR="006626BD" w:rsidRPr="006626BD" w:rsidRDefault="006626BD" w:rsidP="006626BD">
      <w:pPr>
        <w:pStyle w:val="Corpodetexto"/>
        <w:spacing w:after="120"/>
        <w:jc w:val="both"/>
        <w:rPr>
          <w:rFonts w:ascii="Arial" w:hAnsi="Arial" w:cs="Arial"/>
          <w:sz w:val="22"/>
          <w:szCs w:val="22"/>
        </w:rPr>
      </w:pPr>
      <w:r w:rsidRPr="006626BD">
        <w:rPr>
          <w:rFonts w:ascii="Arial" w:hAnsi="Arial" w:cs="Arial"/>
          <w:sz w:val="22"/>
          <w:szCs w:val="22"/>
        </w:rPr>
        <w:t xml:space="preserve">SPERLING, M.V. </w:t>
      </w:r>
      <w:r w:rsidRPr="006626BD">
        <w:rPr>
          <w:rFonts w:ascii="Arial" w:hAnsi="Arial" w:cs="Arial"/>
          <w:b/>
          <w:sz w:val="22"/>
          <w:szCs w:val="22"/>
        </w:rPr>
        <w:t>Princípios do tratamento biológico de águas residuárias</w:t>
      </w:r>
      <w:r w:rsidRPr="006626BD">
        <w:rPr>
          <w:rFonts w:ascii="Arial" w:hAnsi="Arial" w:cs="Arial"/>
          <w:sz w:val="22"/>
          <w:szCs w:val="22"/>
        </w:rPr>
        <w:t xml:space="preserve"> v. 1-2. 2</w:t>
      </w:r>
      <w:r w:rsidR="001A0137">
        <w:rPr>
          <w:rFonts w:ascii="Arial" w:hAnsi="Arial" w:cs="Arial"/>
          <w:sz w:val="22"/>
          <w:szCs w:val="22"/>
          <w:lang w:val="pt-BR"/>
        </w:rPr>
        <w:t xml:space="preserve">ª </w:t>
      </w:r>
      <w:r w:rsidRPr="006626BD">
        <w:rPr>
          <w:rFonts w:ascii="Arial" w:hAnsi="Arial" w:cs="Arial"/>
          <w:sz w:val="22"/>
          <w:szCs w:val="22"/>
        </w:rPr>
        <w:t xml:space="preserve">ed. Belo Horizonte: UFMG/DESA, 2014   </w:t>
      </w:r>
    </w:p>
    <w:p w14:paraId="59CB2C4C" w14:textId="77777777" w:rsidR="00661A3A" w:rsidRPr="00F27B6B" w:rsidRDefault="00661A3A" w:rsidP="00661A3A">
      <w:pPr>
        <w:jc w:val="both"/>
        <w:rPr>
          <w:rFonts w:ascii="Arial" w:hAnsi="Arial" w:cs="Arial"/>
          <w:sz w:val="22"/>
          <w:szCs w:val="22"/>
        </w:rPr>
      </w:pPr>
    </w:p>
    <w:p w14:paraId="626F45BC" w14:textId="77777777" w:rsidR="00661A3A" w:rsidRDefault="000821D8" w:rsidP="00661A3A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Bibliografia Complementar</w:t>
      </w:r>
    </w:p>
    <w:p w14:paraId="61D32D3D" w14:textId="77777777" w:rsidR="00661A3A" w:rsidRDefault="00661A3A" w:rsidP="00855796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7D7B653B" w14:textId="77777777" w:rsidR="006626BD" w:rsidRPr="006626BD" w:rsidRDefault="006626BD" w:rsidP="006626BD">
      <w:pPr>
        <w:pStyle w:val="Corpodetexto"/>
        <w:spacing w:after="120"/>
        <w:jc w:val="both"/>
        <w:rPr>
          <w:rFonts w:ascii="Arial" w:hAnsi="Arial" w:cs="Arial"/>
          <w:sz w:val="22"/>
          <w:szCs w:val="22"/>
        </w:rPr>
      </w:pPr>
      <w:r w:rsidRPr="006626BD">
        <w:rPr>
          <w:rFonts w:ascii="Arial" w:hAnsi="Arial" w:cs="Arial"/>
          <w:sz w:val="22"/>
          <w:szCs w:val="22"/>
        </w:rPr>
        <w:t xml:space="preserve">IMHOFF, K.; IMHOFF, K.R. </w:t>
      </w:r>
      <w:r w:rsidRPr="006626BD">
        <w:rPr>
          <w:rFonts w:ascii="Arial" w:hAnsi="Arial" w:cs="Arial"/>
          <w:b/>
          <w:sz w:val="22"/>
          <w:szCs w:val="22"/>
        </w:rPr>
        <w:t>Manual</w:t>
      </w:r>
      <w:r w:rsidRPr="006626BD">
        <w:rPr>
          <w:rFonts w:ascii="Arial" w:hAnsi="Arial" w:cs="Arial"/>
          <w:sz w:val="22"/>
          <w:szCs w:val="22"/>
        </w:rPr>
        <w:t xml:space="preserve"> </w:t>
      </w:r>
      <w:r w:rsidRPr="006626BD">
        <w:rPr>
          <w:rFonts w:ascii="Arial" w:hAnsi="Arial" w:cs="Arial"/>
          <w:b/>
          <w:sz w:val="22"/>
          <w:szCs w:val="22"/>
        </w:rPr>
        <w:t>de tratamento do águas residuárias</w:t>
      </w:r>
      <w:r w:rsidRPr="006626BD">
        <w:rPr>
          <w:rFonts w:ascii="Arial" w:hAnsi="Arial" w:cs="Arial"/>
          <w:sz w:val="22"/>
          <w:szCs w:val="22"/>
        </w:rPr>
        <w:t>. São Pau</w:t>
      </w:r>
      <w:r w:rsidR="001A0137">
        <w:rPr>
          <w:rFonts w:ascii="Arial" w:hAnsi="Arial" w:cs="Arial"/>
          <w:sz w:val="22"/>
          <w:szCs w:val="22"/>
        </w:rPr>
        <w:t>lo: E. Blucher, 1986.</w:t>
      </w:r>
    </w:p>
    <w:p w14:paraId="01E7941B" w14:textId="77777777" w:rsidR="006626BD" w:rsidRPr="006626BD" w:rsidRDefault="006626BD" w:rsidP="006626BD">
      <w:pPr>
        <w:pStyle w:val="Corpodetexto"/>
        <w:spacing w:after="120"/>
        <w:jc w:val="both"/>
        <w:rPr>
          <w:rFonts w:ascii="Arial" w:hAnsi="Arial" w:cs="Arial"/>
          <w:sz w:val="22"/>
          <w:szCs w:val="22"/>
        </w:rPr>
      </w:pPr>
      <w:r w:rsidRPr="006626BD">
        <w:rPr>
          <w:rFonts w:ascii="Arial" w:hAnsi="Arial" w:cs="Arial"/>
          <w:sz w:val="22"/>
          <w:szCs w:val="22"/>
        </w:rPr>
        <w:t xml:space="preserve">METCALF &amp; EDDY. </w:t>
      </w:r>
      <w:r w:rsidRPr="006626BD">
        <w:rPr>
          <w:rFonts w:ascii="Arial" w:hAnsi="Arial" w:cs="Arial"/>
          <w:b/>
          <w:sz w:val="22"/>
          <w:szCs w:val="22"/>
        </w:rPr>
        <w:t>Wastewater Engineering Treatment and Reuse</w:t>
      </w:r>
      <w:r w:rsidRPr="006626BD">
        <w:rPr>
          <w:rFonts w:ascii="Arial" w:hAnsi="Arial" w:cs="Arial"/>
          <w:sz w:val="22"/>
          <w:szCs w:val="22"/>
        </w:rPr>
        <w:t>. 4</w:t>
      </w:r>
      <w:r w:rsidR="001A0137">
        <w:rPr>
          <w:rFonts w:ascii="Arial" w:hAnsi="Arial" w:cs="Arial"/>
          <w:sz w:val="22"/>
          <w:szCs w:val="22"/>
          <w:lang w:val="pt-BR"/>
        </w:rPr>
        <w:t xml:space="preserve">ª </w:t>
      </w:r>
      <w:r w:rsidRPr="006626BD">
        <w:rPr>
          <w:rFonts w:ascii="Arial" w:hAnsi="Arial" w:cs="Arial"/>
          <w:sz w:val="22"/>
          <w:szCs w:val="22"/>
        </w:rPr>
        <w:t xml:space="preserve">ed. Boston: Mc Graw Hill, 2003. </w:t>
      </w:r>
    </w:p>
    <w:p w14:paraId="2C29731A" w14:textId="77777777" w:rsidR="006626BD" w:rsidRPr="006626BD" w:rsidRDefault="006626BD" w:rsidP="006626BD">
      <w:pPr>
        <w:pStyle w:val="Corpodetexto"/>
        <w:spacing w:after="120"/>
        <w:jc w:val="both"/>
        <w:rPr>
          <w:rFonts w:ascii="Arial" w:hAnsi="Arial" w:cs="Arial"/>
          <w:sz w:val="22"/>
          <w:szCs w:val="22"/>
        </w:rPr>
      </w:pPr>
      <w:r w:rsidRPr="006626BD">
        <w:rPr>
          <w:rFonts w:ascii="Arial" w:hAnsi="Arial" w:cs="Arial"/>
          <w:sz w:val="22"/>
          <w:szCs w:val="22"/>
        </w:rPr>
        <w:t xml:space="preserve">REIDEL , A.; COLDEBELLA, A.; SOUZA, B.E. </w:t>
      </w:r>
      <w:r w:rsidRPr="006626BD">
        <w:rPr>
          <w:rFonts w:ascii="Arial" w:hAnsi="Arial" w:cs="Arial"/>
          <w:b/>
          <w:sz w:val="22"/>
          <w:szCs w:val="22"/>
        </w:rPr>
        <w:t>Limnologia e tratamento de efluentes: Recursos Naturais</w:t>
      </w:r>
      <w:r w:rsidRPr="006626BD">
        <w:rPr>
          <w:rFonts w:ascii="Arial" w:hAnsi="Arial" w:cs="Arial"/>
          <w:sz w:val="22"/>
          <w:szCs w:val="22"/>
        </w:rPr>
        <w:t>. Curitiba: Editora LT, 2013.</w:t>
      </w:r>
    </w:p>
    <w:p w14:paraId="4D317521" w14:textId="77777777" w:rsidR="006626BD" w:rsidRPr="006626BD" w:rsidRDefault="006626BD" w:rsidP="006626BD">
      <w:pPr>
        <w:pStyle w:val="Corpodetexto"/>
        <w:spacing w:after="120"/>
        <w:jc w:val="both"/>
        <w:rPr>
          <w:rFonts w:ascii="Arial" w:hAnsi="Arial" w:cs="Arial"/>
          <w:sz w:val="22"/>
          <w:szCs w:val="22"/>
        </w:rPr>
      </w:pPr>
      <w:r w:rsidRPr="006626BD">
        <w:rPr>
          <w:rFonts w:ascii="Arial" w:hAnsi="Arial" w:cs="Arial"/>
          <w:sz w:val="22"/>
          <w:szCs w:val="22"/>
        </w:rPr>
        <w:t xml:space="preserve">RICHTER, C.A. </w:t>
      </w:r>
      <w:r w:rsidRPr="006626BD">
        <w:rPr>
          <w:rFonts w:ascii="Arial" w:hAnsi="Arial" w:cs="Arial"/>
          <w:b/>
          <w:sz w:val="22"/>
          <w:szCs w:val="22"/>
        </w:rPr>
        <w:t>Água: Métodos e tecnologia de tratamento</w:t>
      </w:r>
      <w:r w:rsidRPr="006626BD">
        <w:rPr>
          <w:rFonts w:ascii="Arial" w:hAnsi="Arial" w:cs="Arial"/>
          <w:sz w:val="22"/>
          <w:szCs w:val="22"/>
        </w:rPr>
        <w:t>. São Pau</w:t>
      </w:r>
      <w:r w:rsidR="001A0137">
        <w:rPr>
          <w:rFonts w:ascii="Arial" w:hAnsi="Arial" w:cs="Arial"/>
          <w:sz w:val="22"/>
          <w:szCs w:val="22"/>
        </w:rPr>
        <w:t>lo: Hemfibra, 2009.</w:t>
      </w:r>
    </w:p>
    <w:p w14:paraId="7D6744CE" w14:textId="77777777" w:rsidR="006626BD" w:rsidRPr="001A0137" w:rsidRDefault="006626BD" w:rsidP="006626BD">
      <w:pPr>
        <w:pStyle w:val="Corpodetexto"/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6626BD">
        <w:rPr>
          <w:rFonts w:ascii="Arial" w:hAnsi="Arial" w:cs="Arial"/>
          <w:sz w:val="22"/>
          <w:szCs w:val="22"/>
        </w:rPr>
        <w:t xml:space="preserve">SANT’ANNA, G.L. </w:t>
      </w:r>
      <w:r w:rsidRPr="006626BD">
        <w:rPr>
          <w:rFonts w:ascii="Arial" w:hAnsi="Arial" w:cs="Arial"/>
          <w:b/>
          <w:sz w:val="22"/>
          <w:szCs w:val="22"/>
        </w:rPr>
        <w:t>Tratamento biológico de efluentes – Fundamentos e Aplicações</w:t>
      </w:r>
      <w:r w:rsidR="001A0137">
        <w:rPr>
          <w:rFonts w:ascii="Arial" w:hAnsi="Arial" w:cs="Arial"/>
          <w:sz w:val="22"/>
          <w:szCs w:val="22"/>
        </w:rPr>
        <w:t>. 2</w:t>
      </w:r>
      <w:r w:rsidR="001A0137">
        <w:rPr>
          <w:rFonts w:ascii="Arial" w:hAnsi="Arial" w:cs="Arial"/>
          <w:sz w:val="22"/>
          <w:szCs w:val="22"/>
          <w:lang w:val="pt-BR"/>
        </w:rPr>
        <w:t xml:space="preserve">ª </w:t>
      </w:r>
      <w:r w:rsidR="001A0137">
        <w:rPr>
          <w:rFonts w:ascii="Arial" w:hAnsi="Arial" w:cs="Arial"/>
          <w:sz w:val="22"/>
          <w:szCs w:val="22"/>
        </w:rPr>
        <w:t>ed. Rio de Janeir</w:t>
      </w:r>
      <w:r w:rsidRPr="006626BD">
        <w:rPr>
          <w:rFonts w:ascii="Arial" w:hAnsi="Arial" w:cs="Arial"/>
          <w:sz w:val="22"/>
          <w:szCs w:val="22"/>
        </w:rPr>
        <w:t>o: Interciência, 2013</w:t>
      </w:r>
      <w:r w:rsidR="001A0137">
        <w:rPr>
          <w:rFonts w:ascii="Arial" w:hAnsi="Arial" w:cs="Arial"/>
          <w:sz w:val="22"/>
          <w:szCs w:val="22"/>
          <w:lang w:val="pt-BR"/>
        </w:rPr>
        <w:t>.</w:t>
      </w:r>
    </w:p>
    <w:p w14:paraId="7DC7A086" w14:textId="77777777" w:rsidR="006626BD" w:rsidRDefault="006626BD" w:rsidP="00855796">
      <w:pPr>
        <w:pStyle w:val="Corpodetexto"/>
        <w:spacing w:after="120"/>
        <w:jc w:val="both"/>
        <w:rPr>
          <w:rFonts w:ascii="Arial" w:hAnsi="Arial" w:cs="Arial"/>
          <w:sz w:val="22"/>
          <w:szCs w:val="22"/>
          <w:lang w:val="pt-BR"/>
        </w:rPr>
      </w:pPr>
    </w:p>
    <w:p w14:paraId="6E662119" w14:textId="77777777" w:rsidR="00973C65" w:rsidRPr="00F27B6B" w:rsidRDefault="00973C65" w:rsidP="00B226E7">
      <w:pPr>
        <w:tabs>
          <w:tab w:val="left" w:pos="5077"/>
        </w:tabs>
        <w:spacing w:after="120"/>
        <w:rPr>
          <w:rFonts w:ascii="Arial" w:hAnsi="Arial" w:cs="Arial"/>
          <w:sz w:val="22"/>
          <w:szCs w:val="22"/>
        </w:rPr>
      </w:pPr>
    </w:p>
    <w:p w14:paraId="5F10B5FD" w14:textId="77777777" w:rsidR="00915AAF" w:rsidRPr="00661A3A" w:rsidRDefault="00915AAF" w:rsidP="004B3024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</w:p>
    <w:sectPr w:rsidR="00915AAF" w:rsidRPr="00661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C0D2" w14:textId="77777777" w:rsidR="009D59D7" w:rsidRDefault="009D59D7">
      <w:r>
        <w:separator/>
      </w:r>
    </w:p>
  </w:endnote>
  <w:endnote w:type="continuationSeparator" w:id="0">
    <w:p w14:paraId="74D5C2DA" w14:textId="77777777" w:rsidR="009D59D7" w:rsidRDefault="009D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8F22F" w14:textId="77777777" w:rsidR="008A2D13" w:rsidRDefault="008A2D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3B27" w14:textId="77777777" w:rsidR="008A2D13" w:rsidRDefault="008A2D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05BA" w14:textId="77777777" w:rsidR="008A2D13" w:rsidRDefault="008A2D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CC0E" w14:textId="77777777" w:rsidR="009D59D7" w:rsidRDefault="009D59D7">
      <w:r>
        <w:separator/>
      </w:r>
    </w:p>
  </w:footnote>
  <w:footnote w:type="continuationSeparator" w:id="0">
    <w:p w14:paraId="737651FA" w14:textId="77777777" w:rsidR="009D59D7" w:rsidRDefault="009D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F14F" w14:textId="77777777" w:rsidR="008A2D13" w:rsidRDefault="008A2D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035AE" w14:textId="77777777" w:rsidR="008A2D13" w:rsidRPr="009E6BCC" w:rsidRDefault="000821D8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noProof/>
        <w:sz w:val="24"/>
        <w:szCs w:val="24"/>
      </w:rPr>
      <w:drawing>
        <wp:inline distT="0" distB="0" distL="0" distR="0" wp14:anchorId="3BD5F181" wp14:editId="199EC093">
          <wp:extent cx="419100" cy="457200"/>
          <wp:effectExtent l="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8382A" w14:textId="77777777" w:rsidR="008A2D13" w:rsidRPr="009E6BCC" w:rsidRDefault="008A2D13" w:rsidP="008A2D13">
    <w:pPr>
      <w:jc w:val="center"/>
      <w:rPr>
        <w:rFonts w:ascii="Arial" w:hAnsi="Arial" w:cs="Arial"/>
        <w:sz w:val="24"/>
        <w:szCs w:val="24"/>
      </w:rPr>
    </w:pPr>
  </w:p>
  <w:p w14:paraId="591F8916" w14:textId="77777777" w:rsidR="008A2D13" w:rsidRPr="009E6BCC" w:rsidRDefault="008A2D1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Serviço Público Federal</w:t>
    </w:r>
  </w:p>
  <w:p w14:paraId="29DAE510" w14:textId="77777777" w:rsidR="008A2D13" w:rsidRPr="009E6BCC" w:rsidRDefault="008A2D1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Instituto Federal de Educação, Ciência e Tecnologia Sul-rio-grandense</w:t>
    </w:r>
  </w:p>
  <w:p w14:paraId="4D926902" w14:textId="77777777" w:rsidR="008A2D13" w:rsidRPr="009E6BCC" w:rsidRDefault="008A2D1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Pró-Reitoria de Ensino</w:t>
    </w:r>
  </w:p>
  <w:p w14:paraId="04D35589" w14:textId="77777777" w:rsidR="004B0667" w:rsidRPr="008A2D13" w:rsidRDefault="004B0667" w:rsidP="008A2D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0DF4" w14:textId="77777777" w:rsidR="008A2D13" w:rsidRDefault="008A2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EB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BD2E1B"/>
    <w:multiLevelType w:val="multilevel"/>
    <w:tmpl w:val="FF3658E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" w15:restartNumberingAfterBreak="0">
    <w:nsid w:val="1ADF192F"/>
    <w:multiLevelType w:val="multilevel"/>
    <w:tmpl w:val="BA6AF0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871436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6170A61"/>
    <w:multiLevelType w:val="multilevel"/>
    <w:tmpl w:val="A0B833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91B27B2"/>
    <w:multiLevelType w:val="multilevel"/>
    <w:tmpl w:val="D16A61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04F6694"/>
    <w:multiLevelType w:val="multilevel"/>
    <w:tmpl w:val="86E0C2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C052326"/>
    <w:multiLevelType w:val="multilevel"/>
    <w:tmpl w:val="77D6B5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F04176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0686A96"/>
    <w:multiLevelType w:val="multilevel"/>
    <w:tmpl w:val="15EC7F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27233B5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3756F21"/>
    <w:multiLevelType w:val="multilevel"/>
    <w:tmpl w:val="3CF62D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66B0B28"/>
    <w:multiLevelType w:val="multilevel"/>
    <w:tmpl w:val="86E0C2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6CB79C6"/>
    <w:multiLevelType w:val="multilevel"/>
    <w:tmpl w:val="A0B833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1FF3FBA"/>
    <w:multiLevelType w:val="multilevel"/>
    <w:tmpl w:val="D16A61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5EC5F93"/>
    <w:multiLevelType w:val="multilevel"/>
    <w:tmpl w:val="77D6B5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792265C"/>
    <w:multiLevelType w:val="multilevel"/>
    <w:tmpl w:val="3CF62D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781D50C1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8396DAC"/>
    <w:multiLevelType w:val="multilevel"/>
    <w:tmpl w:val="5D76F4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18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13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90"/>
    <w:rsid w:val="00006ED2"/>
    <w:rsid w:val="00013F2F"/>
    <w:rsid w:val="00015F54"/>
    <w:rsid w:val="0002008A"/>
    <w:rsid w:val="00034E13"/>
    <w:rsid w:val="00036036"/>
    <w:rsid w:val="000436EF"/>
    <w:rsid w:val="000601F2"/>
    <w:rsid w:val="000821D8"/>
    <w:rsid w:val="00085938"/>
    <w:rsid w:val="000C0CBC"/>
    <w:rsid w:val="000D6912"/>
    <w:rsid w:val="000E3546"/>
    <w:rsid w:val="000F0735"/>
    <w:rsid w:val="000F095D"/>
    <w:rsid w:val="000F3A5C"/>
    <w:rsid w:val="001010C4"/>
    <w:rsid w:val="001064CC"/>
    <w:rsid w:val="00127A85"/>
    <w:rsid w:val="00130C35"/>
    <w:rsid w:val="00131F65"/>
    <w:rsid w:val="0013407A"/>
    <w:rsid w:val="00151B97"/>
    <w:rsid w:val="00160FD6"/>
    <w:rsid w:val="00161561"/>
    <w:rsid w:val="001A0137"/>
    <w:rsid w:val="001C3746"/>
    <w:rsid w:val="001F5352"/>
    <w:rsid w:val="001F570A"/>
    <w:rsid w:val="00200E07"/>
    <w:rsid w:val="00205C3B"/>
    <w:rsid w:val="002161CE"/>
    <w:rsid w:val="00231955"/>
    <w:rsid w:val="002375F9"/>
    <w:rsid w:val="00245623"/>
    <w:rsid w:val="00274EF5"/>
    <w:rsid w:val="002858DB"/>
    <w:rsid w:val="002B50F4"/>
    <w:rsid w:val="002C6F61"/>
    <w:rsid w:val="002D3F87"/>
    <w:rsid w:val="0030626F"/>
    <w:rsid w:val="003116F0"/>
    <w:rsid w:val="0031424D"/>
    <w:rsid w:val="0033040D"/>
    <w:rsid w:val="003344D4"/>
    <w:rsid w:val="00334EAD"/>
    <w:rsid w:val="0034019F"/>
    <w:rsid w:val="00377824"/>
    <w:rsid w:val="00382EE5"/>
    <w:rsid w:val="003B2307"/>
    <w:rsid w:val="003D0CFC"/>
    <w:rsid w:val="004276E7"/>
    <w:rsid w:val="00430D5A"/>
    <w:rsid w:val="0048036B"/>
    <w:rsid w:val="004B0667"/>
    <w:rsid w:val="004B3024"/>
    <w:rsid w:val="004C22C3"/>
    <w:rsid w:val="004D21BA"/>
    <w:rsid w:val="004D7305"/>
    <w:rsid w:val="004F7090"/>
    <w:rsid w:val="00500104"/>
    <w:rsid w:val="00542B4F"/>
    <w:rsid w:val="0056623E"/>
    <w:rsid w:val="005B591F"/>
    <w:rsid w:val="00602870"/>
    <w:rsid w:val="00607E0E"/>
    <w:rsid w:val="00621461"/>
    <w:rsid w:val="006506E8"/>
    <w:rsid w:val="00653498"/>
    <w:rsid w:val="006573E8"/>
    <w:rsid w:val="00661A3A"/>
    <w:rsid w:val="006626BD"/>
    <w:rsid w:val="0066786B"/>
    <w:rsid w:val="006847A9"/>
    <w:rsid w:val="00697A3B"/>
    <w:rsid w:val="007134D9"/>
    <w:rsid w:val="00732A87"/>
    <w:rsid w:val="00733899"/>
    <w:rsid w:val="007565E7"/>
    <w:rsid w:val="007C6A3C"/>
    <w:rsid w:val="007D5D5F"/>
    <w:rsid w:val="007F6695"/>
    <w:rsid w:val="0081193D"/>
    <w:rsid w:val="008271D5"/>
    <w:rsid w:val="00847B4A"/>
    <w:rsid w:val="00850925"/>
    <w:rsid w:val="00855796"/>
    <w:rsid w:val="00875E88"/>
    <w:rsid w:val="00887285"/>
    <w:rsid w:val="008A2D13"/>
    <w:rsid w:val="008C15E6"/>
    <w:rsid w:val="008D2151"/>
    <w:rsid w:val="008E22EA"/>
    <w:rsid w:val="008E7590"/>
    <w:rsid w:val="00907912"/>
    <w:rsid w:val="00915AAF"/>
    <w:rsid w:val="009166B4"/>
    <w:rsid w:val="00931E19"/>
    <w:rsid w:val="0094335C"/>
    <w:rsid w:val="00973C65"/>
    <w:rsid w:val="009909BC"/>
    <w:rsid w:val="009B3EF9"/>
    <w:rsid w:val="009B4A41"/>
    <w:rsid w:val="009D59D7"/>
    <w:rsid w:val="009E1BFD"/>
    <w:rsid w:val="00A16E51"/>
    <w:rsid w:val="00A2000E"/>
    <w:rsid w:val="00A46DEF"/>
    <w:rsid w:val="00A53805"/>
    <w:rsid w:val="00A54349"/>
    <w:rsid w:val="00A7169F"/>
    <w:rsid w:val="00A8530E"/>
    <w:rsid w:val="00AA50E2"/>
    <w:rsid w:val="00AD1921"/>
    <w:rsid w:val="00AE79B2"/>
    <w:rsid w:val="00AF308E"/>
    <w:rsid w:val="00AF33CA"/>
    <w:rsid w:val="00B06526"/>
    <w:rsid w:val="00B226E7"/>
    <w:rsid w:val="00B42CA7"/>
    <w:rsid w:val="00B70415"/>
    <w:rsid w:val="00B83799"/>
    <w:rsid w:val="00B90AD1"/>
    <w:rsid w:val="00BD1288"/>
    <w:rsid w:val="00BD512B"/>
    <w:rsid w:val="00BE42CB"/>
    <w:rsid w:val="00C214EF"/>
    <w:rsid w:val="00C333A7"/>
    <w:rsid w:val="00C71382"/>
    <w:rsid w:val="00CA261C"/>
    <w:rsid w:val="00CF07E6"/>
    <w:rsid w:val="00D0344A"/>
    <w:rsid w:val="00D57E93"/>
    <w:rsid w:val="00D6151C"/>
    <w:rsid w:val="00D65764"/>
    <w:rsid w:val="00D8303F"/>
    <w:rsid w:val="00DA2ECF"/>
    <w:rsid w:val="00DA471B"/>
    <w:rsid w:val="00E36845"/>
    <w:rsid w:val="00E401E2"/>
    <w:rsid w:val="00E46CAD"/>
    <w:rsid w:val="00E54570"/>
    <w:rsid w:val="00E67910"/>
    <w:rsid w:val="00E94766"/>
    <w:rsid w:val="00EB49FA"/>
    <w:rsid w:val="00ED33F9"/>
    <w:rsid w:val="00ED7CC1"/>
    <w:rsid w:val="00F12A0C"/>
    <w:rsid w:val="00F21EA1"/>
    <w:rsid w:val="00F27B6B"/>
    <w:rsid w:val="00F43A8B"/>
    <w:rsid w:val="00F53513"/>
    <w:rsid w:val="00F76A1F"/>
    <w:rsid w:val="00F93B50"/>
    <w:rsid w:val="00FA0C9C"/>
    <w:rsid w:val="00FD330A"/>
    <w:rsid w:val="00FE1252"/>
    <w:rsid w:val="00FE5E9B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6B419"/>
  <w15:chartTrackingRefBased/>
  <w15:docId w15:val="{7AD13226-4AF7-44A2-B4B1-E98A9AF6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16E51"/>
    <w:rPr>
      <w:sz w:val="24"/>
      <w:lang w:val="x-none" w:eastAsia="x-none"/>
    </w:rPr>
  </w:style>
  <w:style w:type="table" w:styleId="Tabelacomgrade">
    <w:name w:val="Table Grid"/>
    <w:basedOn w:val="Tabelanormal"/>
    <w:rsid w:val="00A1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semiHidden/>
    <w:rsid w:val="003D0CFC"/>
  </w:style>
  <w:style w:type="character" w:styleId="nfase">
    <w:name w:val="Emphasis"/>
    <w:qFormat/>
    <w:rsid w:val="00ED7CC1"/>
    <w:rPr>
      <w:b/>
      <w:bCs/>
      <w:i w:val="0"/>
      <w:iCs w:val="0"/>
    </w:rPr>
  </w:style>
  <w:style w:type="character" w:customStyle="1" w:styleId="TabelaPAAensinoChar">
    <w:name w:val="Tabela PAA ensino Char"/>
    <w:link w:val="TabelaPAAensino"/>
    <w:rsid w:val="00EB49FA"/>
    <w:rPr>
      <w:rFonts w:ascii="Verdana" w:hAnsi="Verdana" w:cs="Arial"/>
      <w:sz w:val="18"/>
      <w:szCs w:val="18"/>
      <w:lang w:val="pt-BR" w:eastAsia="pt-BR" w:bidi="ar-SA"/>
    </w:rPr>
  </w:style>
  <w:style w:type="paragraph" w:customStyle="1" w:styleId="TabelaPAAensino">
    <w:name w:val="Tabela PAA ensino"/>
    <w:basedOn w:val="Normal"/>
    <w:link w:val="TabelaPAAensinoChar"/>
    <w:autoRedefine/>
    <w:rsid w:val="00EB49FA"/>
    <w:pPr>
      <w:jc w:val="both"/>
    </w:pPr>
    <w:rPr>
      <w:rFonts w:ascii="Verdana" w:hAnsi="Verdana" w:cs="Arial"/>
      <w:sz w:val="18"/>
      <w:szCs w:val="18"/>
    </w:rPr>
  </w:style>
  <w:style w:type="character" w:customStyle="1" w:styleId="CorpodetextoChar">
    <w:name w:val="Corpo de texto Char"/>
    <w:link w:val="Corpodetexto"/>
    <w:rsid w:val="0081193D"/>
    <w:rPr>
      <w:sz w:val="24"/>
    </w:rPr>
  </w:style>
  <w:style w:type="character" w:styleId="Refdecomentrio">
    <w:name w:val="annotation reference"/>
    <w:basedOn w:val="Fontepargpadro"/>
    <w:rsid w:val="0066786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6786B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6786B"/>
  </w:style>
  <w:style w:type="character" w:customStyle="1" w:styleId="AssuntodocomentrioChar">
    <w:name w:val="Assunto do comentário Char"/>
    <w:basedOn w:val="TextodecomentrioChar"/>
    <w:link w:val="Assuntodocomentrio"/>
    <w:rsid w:val="0066786B"/>
    <w:rPr>
      <w:b/>
      <w:bCs/>
    </w:rPr>
  </w:style>
  <w:style w:type="paragraph" w:styleId="Textodebalo">
    <w:name w:val="Balloon Text"/>
    <w:basedOn w:val="Normal"/>
    <w:link w:val="TextodebaloChar"/>
    <w:rsid w:val="006678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67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DIREN</dc:creator>
  <cp:keywords/>
  <cp:lastModifiedBy>Leonardo Betemps Kontz</cp:lastModifiedBy>
  <cp:revision>6</cp:revision>
  <dcterms:created xsi:type="dcterms:W3CDTF">2019-09-17T14:52:00Z</dcterms:created>
  <dcterms:modified xsi:type="dcterms:W3CDTF">2019-11-04T18:27:00Z</dcterms:modified>
</cp:coreProperties>
</file>