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1"/>
        <w:gridCol w:w="4405"/>
      </w:tblGrid>
      <w:tr w:rsidR="00226CFC" w:rsidRPr="00223FB3" w:rsidTr="00A377A4">
        <w:tc>
          <w:tcPr>
            <w:tcW w:w="8826" w:type="dxa"/>
            <w:gridSpan w:val="2"/>
          </w:tcPr>
          <w:p w:rsidR="00226CFC" w:rsidRPr="00223FB3" w:rsidRDefault="00226CFC" w:rsidP="00A9042D">
            <w:pPr>
              <w:ind w:left="720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223FB3">
              <w:rPr>
                <w:rFonts w:ascii="Arial" w:hAnsi="Arial" w:cs="Arial"/>
                <w:b/>
                <w:color w:val="000000"/>
              </w:rPr>
              <w:t xml:space="preserve">Disciplina: </w:t>
            </w:r>
            <w:r w:rsidR="00A9042D">
              <w:rPr>
                <w:rFonts w:ascii="Arial" w:hAnsi="Arial" w:cs="Arial"/>
                <w:color w:val="000000"/>
              </w:rPr>
              <w:t>Química Geral Aplicada</w:t>
            </w:r>
          </w:p>
        </w:tc>
      </w:tr>
      <w:tr w:rsidR="00226CFC" w:rsidRPr="00223FB3" w:rsidTr="00A377A4">
        <w:tc>
          <w:tcPr>
            <w:tcW w:w="4421" w:type="dxa"/>
          </w:tcPr>
          <w:p w:rsidR="00226CFC" w:rsidRPr="00223FB3" w:rsidRDefault="00226CFC" w:rsidP="00FC6F7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223FB3">
              <w:rPr>
                <w:rFonts w:ascii="Arial" w:hAnsi="Arial" w:cs="Arial"/>
                <w:b/>
                <w:color w:val="000000"/>
              </w:rPr>
              <w:t>Vigência:</w:t>
            </w:r>
            <w:r>
              <w:rPr>
                <w:rFonts w:ascii="Arial" w:hAnsi="Arial" w:cs="Arial"/>
                <w:color w:val="000000"/>
              </w:rPr>
              <w:t xml:space="preserve"> a partir de 20</w:t>
            </w:r>
            <w:r w:rsidR="00FC6F7A">
              <w:rPr>
                <w:rFonts w:ascii="Arial" w:hAnsi="Arial" w:cs="Arial"/>
                <w:color w:val="000000"/>
              </w:rPr>
              <w:t>23</w:t>
            </w:r>
            <w:r>
              <w:rPr>
                <w:rFonts w:ascii="Arial" w:hAnsi="Arial" w:cs="Arial"/>
                <w:color w:val="000000"/>
              </w:rPr>
              <w:t>/1</w:t>
            </w:r>
          </w:p>
        </w:tc>
        <w:tc>
          <w:tcPr>
            <w:tcW w:w="4405" w:type="dxa"/>
          </w:tcPr>
          <w:p w:rsidR="00226CFC" w:rsidRPr="00223FB3" w:rsidRDefault="00226CFC" w:rsidP="00CA052F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223FB3">
              <w:rPr>
                <w:rFonts w:ascii="Arial" w:hAnsi="Arial" w:cs="Arial"/>
                <w:b/>
                <w:color w:val="000000"/>
              </w:rPr>
              <w:t>Período Letivo:</w:t>
            </w:r>
            <w:r w:rsidRPr="00223FB3">
              <w:rPr>
                <w:rFonts w:ascii="Arial" w:hAnsi="Arial" w:cs="Arial"/>
                <w:color w:val="000000"/>
              </w:rPr>
              <w:t xml:space="preserve"> </w:t>
            </w:r>
            <w:r w:rsidR="00A9042D">
              <w:rPr>
                <w:rFonts w:ascii="Arial" w:hAnsi="Arial" w:cs="Arial"/>
                <w:color w:val="000000"/>
              </w:rPr>
              <w:t>1</w:t>
            </w:r>
            <w:r w:rsidRPr="00223FB3">
              <w:rPr>
                <w:rFonts w:ascii="Arial" w:hAnsi="Arial" w:cs="Arial"/>
                <w:color w:val="000000"/>
              </w:rPr>
              <w:t>º</w:t>
            </w:r>
            <w:r>
              <w:rPr>
                <w:rFonts w:ascii="Arial" w:hAnsi="Arial" w:cs="Arial"/>
                <w:color w:val="000000"/>
              </w:rPr>
              <w:t xml:space="preserve"> semestre</w:t>
            </w:r>
          </w:p>
        </w:tc>
      </w:tr>
      <w:tr w:rsidR="00226CFC" w:rsidRPr="00223FB3" w:rsidTr="00A377A4">
        <w:tc>
          <w:tcPr>
            <w:tcW w:w="4421" w:type="dxa"/>
          </w:tcPr>
          <w:p w:rsidR="00226CFC" w:rsidRPr="00223FB3" w:rsidRDefault="00226CFC" w:rsidP="00CA052F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223FB3">
              <w:rPr>
                <w:rFonts w:ascii="Arial" w:hAnsi="Arial" w:cs="Arial"/>
                <w:b/>
                <w:color w:val="000000"/>
              </w:rPr>
              <w:t>Carga horária Total:</w:t>
            </w:r>
            <w:r w:rsidRPr="00223FB3">
              <w:rPr>
                <w:rFonts w:ascii="Arial" w:hAnsi="Arial" w:cs="Arial"/>
                <w:color w:val="000000"/>
              </w:rPr>
              <w:t xml:space="preserve"> 60 h</w:t>
            </w:r>
          </w:p>
        </w:tc>
        <w:tc>
          <w:tcPr>
            <w:tcW w:w="4405" w:type="dxa"/>
          </w:tcPr>
          <w:p w:rsidR="00226CFC" w:rsidRPr="00223FB3" w:rsidRDefault="00226CFC" w:rsidP="00CA052F">
            <w:pPr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223FB3">
              <w:rPr>
                <w:rFonts w:ascii="Arial" w:hAnsi="Arial" w:cs="Arial"/>
                <w:b/>
                <w:color w:val="000000"/>
              </w:rPr>
              <w:t xml:space="preserve">Código: </w:t>
            </w:r>
          </w:p>
        </w:tc>
      </w:tr>
      <w:tr w:rsidR="00FC6F7A" w:rsidTr="00FC6F7A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7A" w:rsidRPr="00FC6F7A" w:rsidRDefault="00FC6F7A" w:rsidP="00FC6F7A">
            <w:pPr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FC6F7A">
              <w:rPr>
                <w:rFonts w:ascii="Arial" w:hAnsi="Arial" w:cs="Arial"/>
                <w:b/>
                <w:color w:val="000000"/>
              </w:rPr>
              <w:t>CH Extensão: -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7A" w:rsidRPr="00FC6F7A" w:rsidRDefault="00FC6F7A" w:rsidP="00FC6F7A">
            <w:pPr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FC6F7A">
              <w:rPr>
                <w:rFonts w:ascii="Arial" w:hAnsi="Arial" w:cs="Arial"/>
                <w:b/>
                <w:color w:val="000000"/>
              </w:rPr>
              <w:t>CH Pesquisa: -</w:t>
            </w:r>
          </w:p>
        </w:tc>
      </w:tr>
      <w:tr w:rsidR="00FC6F7A" w:rsidTr="00FC6F7A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7A" w:rsidRPr="00FC6F7A" w:rsidRDefault="00FC6F7A" w:rsidP="00FC6F7A">
            <w:pPr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FC6F7A">
              <w:rPr>
                <w:rFonts w:ascii="Arial" w:hAnsi="Arial" w:cs="Arial"/>
                <w:b/>
                <w:color w:val="000000"/>
              </w:rPr>
              <w:t>CH Prática: -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7A" w:rsidRPr="00FC6F7A" w:rsidRDefault="00FC6F7A" w:rsidP="00FC6F7A">
            <w:pPr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FC6F7A">
              <w:rPr>
                <w:rFonts w:ascii="Arial" w:hAnsi="Arial" w:cs="Arial"/>
                <w:b/>
                <w:color w:val="000000"/>
              </w:rPr>
              <w:t xml:space="preserve">% </w:t>
            </w:r>
            <w:proofErr w:type="spellStart"/>
            <w:r w:rsidRPr="00FC6F7A">
              <w:rPr>
                <w:rFonts w:ascii="Arial" w:hAnsi="Arial" w:cs="Arial"/>
                <w:b/>
                <w:color w:val="000000"/>
              </w:rPr>
              <w:t>EaD</w:t>
            </w:r>
            <w:proofErr w:type="spellEnd"/>
            <w:r w:rsidRPr="00FC6F7A">
              <w:rPr>
                <w:rFonts w:ascii="Arial" w:hAnsi="Arial" w:cs="Arial"/>
                <w:b/>
                <w:color w:val="000000"/>
              </w:rPr>
              <w:t xml:space="preserve">: - </w:t>
            </w:r>
          </w:p>
        </w:tc>
      </w:tr>
      <w:tr w:rsidR="00226CFC" w:rsidRPr="00223FB3" w:rsidTr="00A377A4">
        <w:tc>
          <w:tcPr>
            <w:tcW w:w="8826" w:type="dxa"/>
            <w:gridSpan w:val="2"/>
          </w:tcPr>
          <w:p w:rsidR="00CA052F" w:rsidRDefault="00226CFC" w:rsidP="00A90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bookmarkStart w:id="0" w:name="_GoBack"/>
            <w:bookmarkEnd w:id="0"/>
            <w:r w:rsidRPr="00223FB3">
              <w:rPr>
                <w:rFonts w:ascii="Arial" w:hAnsi="Arial" w:cs="Arial"/>
                <w:b/>
                <w:color w:val="000000"/>
              </w:rPr>
              <w:t>Ementa</w:t>
            </w:r>
            <w:r w:rsidRPr="00CA052F">
              <w:rPr>
                <w:rFonts w:ascii="Arial" w:hAnsi="Arial" w:cs="Arial"/>
                <w:b/>
                <w:color w:val="000000"/>
              </w:rPr>
              <w:t>:</w:t>
            </w:r>
            <w:r w:rsidR="00CA052F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AA5095" w:rsidRPr="00AA5095">
              <w:rPr>
                <w:rFonts w:ascii="Arial" w:hAnsi="Arial" w:cs="Arial"/>
                <w:color w:val="000000"/>
              </w:rPr>
              <w:t>Caracterização de e</w:t>
            </w:r>
            <w:r w:rsidR="00A9042D" w:rsidRPr="00AA5095">
              <w:rPr>
                <w:rFonts w:ascii="Arial" w:eastAsiaTheme="minorHAnsi" w:hAnsi="Arial" w:cs="Arial"/>
                <w:lang w:eastAsia="en-US"/>
              </w:rPr>
              <w:t>lementos</w:t>
            </w:r>
            <w:r w:rsidR="00A9042D" w:rsidRPr="00A9042D">
              <w:rPr>
                <w:rFonts w:ascii="Arial" w:eastAsiaTheme="minorHAnsi" w:hAnsi="Arial" w:cs="Arial"/>
                <w:lang w:eastAsia="en-US"/>
              </w:rPr>
              <w:t xml:space="preserve"> químicos e compostos ino</w:t>
            </w:r>
            <w:r w:rsidR="00A9042D">
              <w:rPr>
                <w:rFonts w:ascii="Arial" w:eastAsiaTheme="minorHAnsi" w:hAnsi="Arial" w:cs="Arial"/>
                <w:lang w:eastAsia="en-US"/>
              </w:rPr>
              <w:t xml:space="preserve">rgânicos de interesse ambiental. </w:t>
            </w:r>
            <w:r w:rsidR="00AA5095">
              <w:rPr>
                <w:rFonts w:ascii="Arial" w:eastAsiaTheme="minorHAnsi" w:hAnsi="Arial" w:cs="Arial"/>
                <w:lang w:eastAsia="en-US"/>
              </w:rPr>
              <w:t>Estudo de c</w:t>
            </w:r>
            <w:r w:rsidR="00A9042D" w:rsidRPr="00A9042D">
              <w:rPr>
                <w:rFonts w:ascii="Arial" w:eastAsiaTheme="minorHAnsi" w:hAnsi="Arial" w:cs="Arial"/>
                <w:lang w:eastAsia="en-US"/>
              </w:rPr>
              <w:t>álculo</w:t>
            </w:r>
            <w:r w:rsidR="00A9042D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A9042D" w:rsidRPr="00A9042D">
              <w:rPr>
                <w:rFonts w:ascii="Arial" w:eastAsiaTheme="minorHAnsi" w:hAnsi="Arial" w:cs="Arial"/>
                <w:lang w:eastAsia="en-US"/>
              </w:rPr>
              <w:t>estequiométrico</w:t>
            </w:r>
            <w:r w:rsidR="00A9042D">
              <w:rPr>
                <w:rFonts w:ascii="Arial" w:eastAsiaTheme="minorHAnsi" w:hAnsi="Arial" w:cs="Arial"/>
                <w:lang w:eastAsia="en-US"/>
              </w:rPr>
              <w:t xml:space="preserve">. </w:t>
            </w:r>
            <w:r w:rsidR="00AA5095">
              <w:rPr>
                <w:rFonts w:ascii="Arial" w:eastAsiaTheme="minorHAnsi" w:hAnsi="Arial" w:cs="Arial"/>
                <w:lang w:eastAsia="en-US"/>
              </w:rPr>
              <w:t>Relações entre f</w:t>
            </w:r>
            <w:r w:rsidR="00A9042D" w:rsidRPr="00A9042D">
              <w:rPr>
                <w:rFonts w:ascii="Arial" w:eastAsiaTheme="minorHAnsi" w:hAnsi="Arial" w:cs="Arial"/>
                <w:lang w:eastAsia="en-US"/>
              </w:rPr>
              <w:t>unções inorgânicas e suas aplicações: nomenclatura,</w:t>
            </w:r>
            <w:r w:rsidR="00A9042D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A9042D" w:rsidRPr="00A9042D">
              <w:rPr>
                <w:rFonts w:ascii="Arial" w:eastAsiaTheme="minorHAnsi" w:hAnsi="Arial" w:cs="Arial"/>
                <w:lang w:eastAsia="en-US"/>
              </w:rPr>
              <w:t>propriedades físicas e químicas de compostos inorgânicos de interesse</w:t>
            </w:r>
            <w:r w:rsidR="00A9042D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A9042D" w:rsidRPr="00A9042D">
              <w:rPr>
                <w:rFonts w:ascii="Arial" w:eastAsiaTheme="minorHAnsi" w:hAnsi="Arial" w:cs="Arial"/>
                <w:lang w:eastAsia="en-US"/>
              </w:rPr>
              <w:t>ambiental</w:t>
            </w:r>
            <w:r w:rsidR="00A9042D">
              <w:rPr>
                <w:rFonts w:ascii="Arial" w:eastAsiaTheme="minorHAnsi" w:hAnsi="Arial" w:cs="Arial"/>
                <w:lang w:eastAsia="en-US"/>
              </w:rPr>
              <w:t xml:space="preserve">. </w:t>
            </w:r>
            <w:r w:rsidR="00722F92">
              <w:rPr>
                <w:rFonts w:ascii="Arial" w:eastAsiaTheme="minorHAnsi" w:hAnsi="Arial" w:cs="Arial"/>
                <w:lang w:eastAsia="en-US"/>
              </w:rPr>
              <w:t>Compreensão de c</w:t>
            </w:r>
            <w:r w:rsidR="00A9042D" w:rsidRPr="00A9042D">
              <w:rPr>
                <w:rFonts w:ascii="Arial" w:eastAsiaTheme="minorHAnsi" w:hAnsi="Arial" w:cs="Arial"/>
                <w:lang w:eastAsia="en-US"/>
              </w:rPr>
              <w:t>oncentração de soluções, equilíbrio químico e iônico em soluções</w:t>
            </w:r>
            <w:r w:rsidR="00A9042D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A9042D" w:rsidRPr="00A9042D">
              <w:rPr>
                <w:rFonts w:ascii="Arial" w:eastAsiaTheme="minorHAnsi" w:hAnsi="Arial" w:cs="Arial"/>
                <w:lang w:eastAsia="en-US"/>
              </w:rPr>
              <w:t>aquosas.</w:t>
            </w:r>
          </w:p>
          <w:p w:rsidR="00A9042D" w:rsidRPr="00223FB3" w:rsidRDefault="00A9042D" w:rsidP="00A90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26CFC" w:rsidRPr="00223FB3" w:rsidTr="00A377A4">
        <w:tc>
          <w:tcPr>
            <w:tcW w:w="8826" w:type="dxa"/>
            <w:gridSpan w:val="2"/>
          </w:tcPr>
          <w:p w:rsidR="00CA052F" w:rsidRPr="006B1D41" w:rsidRDefault="00CA052F" w:rsidP="00A37CAC">
            <w:pPr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226CFC" w:rsidRDefault="00226CFC" w:rsidP="005A78E9">
            <w:pPr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6B1D41">
              <w:rPr>
                <w:rFonts w:ascii="Arial" w:hAnsi="Arial" w:cs="Arial"/>
                <w:b/>
                <w:color w:val="000000"/>
              </w:rPr>
              <w:t>Conteúdos:</w:t>
            </w:r>
          </w:p>
          <w:p w:rsidR="00B43F71" w:rsidRDefault="00B43F71" w:rsidP="005A78E9">
            <w:pPr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B43F71" w:rsidRPr="00433D63" w:rsidRDefault="00B43F71" w:rsidP="005A7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3D63">
              <w:rPr>
                <w:rFonts w:ascii="Arial" w:eastAsiaTheme="minorHAnsi" w:hAnsi="Arial" w:cs="Arial"/>
                <w:lang w:eastAsia="en-US"/>
              </w:rPr>
              <w:t>UNIDADE I.</w:t>
            </w:r>
            <w:r w:rsidR="00433D63">
              <w:rPr>
                <w:rFonts w:ascii="Arial" w:eastAsiaTheme="minorHAnsi" w:hAnsi="Arial" w:cs="Arial"/>
                <w:lang w:eastAsia="en-US"/>
              </w:rPr>
              <w:t xml:space="preserve"> Propriedades gerais da matéria</w:t>
            </w:r>
          </w:p>
          <w:p w:rsidR="00B43F71" w:rsidRPr="00433D63" w:rsidRDefault="00B43F71" w:rsidP="005A78E9">
            <w:pPr>
              <w:autoSpaceDE w:val="0"/>
              <w:autoSpaceDN w:val="0"/>
              <w:adjustRightInd w:val="0"/>
              <w:spacing w:after="0" w:line="240" w:lineRule="auto"/>
              <w:ind w:firstLine="1099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3D63">
              <w:rPr>
                <w:rFonts w:ascii="Arial" w:eastAsiaTheme="minorHAnsi" w:hAnsi="Arial" w:cs="Arial"/>
                <w:lang w:eastAsia="en-US"/>
              </w:rPr>
              <w:t>1.1 Estrutura atômica.</w:t>
            </w:r>
          </w:p>
          <w:p w:rsidR="00B43F71" w:rsidRPr="00433D63" w:rsidRDefault="00B43F71" w:rsidP="005A78E9">
            <w:pPr>
              <w:autoSpaceDE w:val="0"/>
              <w:autoSpaceDN w:val="0"/>
              <w:adjustRightInd w:val="0"/>
              <w:spacing w:after="0" w:line="240" w:lineRule="auto"/>
              <w:ind w:firstLine="1099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3D63">
              <w:rPr>
                <w:rFonts w:ascii="Arial" w:eastAsiaTheme="minorHAnsi" w:hAnsi="Arial" w:cs="Arial"/>
                <w:lang w:eastAsia="en-US"/>
              </w:rPr>
              <w:t xml:space="preserve">1.2 Massa atômica, isótopos, massa molecular, número de </w:t>
            </w:r>
            <w:proofErr w:type="spellStart"/>
            <w:r w:rsidRPr="00433D63">
              <w:rPr>
                <w:rFonts w:ascii="Arial" w:eastAsiaTheme="minorHAnsi" w:hAnsi="Arial" w:cs="Arial"/>
                <w:lang w:eastAsia="en-US"/>
              </w:rPr>
              <w:t>Avogrado</w:t>
            </w:r>
            <w:proofErr w:type="spellEnd"/>
            <w:r w:rsidRPr="00433D63">
              <w:rPr>
                <w:rFonts w:ascii="Arial" w:eastAsiaTheme="minorHAnsi" w:hAnsi="Arial" w:cs="Arial"/>
                <w:lang w:eastAsia="en-US"/>
              </w:rPr>
              <w:t>,</w:t>
            </w:r>
            <w:r w:rsidR="005A78E9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433D63">
              <w:rPr>
                <w:rFonts w:ascii="Arial" w:eastAsiaTheme="minorHAnsi" w:hAnsi="Arial" w:cs="Arial"/>
                <w:lang w:eastAsia="en-US"/>
              </w:rPr>
              <w:t>mol e massa molar.</w:t>
            </w:r>
          </w:p>
          <w:p w:rsidR="00B43F71" w:rsidRPr="00433D63" w:rsidRDefault="00B43F71" w:rsidP="00425440">
            <w:pPr>
              <w:ind w:firstLine="1099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433D63">
              <w:rPr>
                <w:rFonts w:ascii="Arial" w:eastAsiaTheme="minorHAnsi" w:hAnsi="Arial" w:cs="Arial"/>
                <w:lang w:eastAsia="en-US"/>
              </w:rPr>
              <w:t>1.3 Tabela periódica.</w:t>
            </w:r>
          </w:p>
          <w:p w:rsidR="00B43F71" w:rsidRPr="00433D63" w:rsidRDefault="00B43F71" w:rsidP="005A7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3D63">
              <w:rPr>
                <w:rFonts w:ascii="Arial" w:eastAsiaTheme="minorHAnsi" w:hAnsi="Arial" w:cs="Arial"/>
                <w:lang w:eastAsia="en-US"/>
              </w:rPr>
              <w:t>UNIDADE II. Moléculas e Compostos</w:t>
            </w:r>
          </w:p>
          <w:p w:rsidR="00B43F71" w:rsidRPr="00433D63" w:rsidRDefault="00B43F71" w:rsidP="00425440">
            <w:pPr>
              <w:autoSpaceDE w:val="0"/>
              <w:autoSpaceDN w:val="0"/>
              <w:adjustRightInd w:val="0"/>
              <w:spacing w:after="0" w:line="240" w:lineRule="auto"/>
              <w:ind w:firstLine="1099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3D63">
              <w:rPr>
                <w:rFonts w:ascii="Arial" w:eastAsiaTheme="minorHAnsi" w:hAnsi="Arial" w:cs="Arial"/>
                <w:lang w:eastAsia="en-US"/>
              </w:rPr>
              <w:t>2.1 Compostos moleculares.</w:t>
            </w:r>
          </w:p>
          <w:p w:rsidR="00B43F71" w:rsidRPr="00433D63" w:rsidRDefault="00B43F71" w:rsidP="00425440">
            <w:pPr>
              <w:autoSpaceDE w:val="0"/>
              <w:autoSpaceDN w:val="0"/>
              <w:adjustRightInd w:val="0"/>
              <w:spacing w:after="0" w:line="240" w:lineRule="auto"/>
              <w:ind w:firstLine="1099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3D63">
              <w:rPr>
                <w:rFonts w:ascii="Arial" w:eastAsiaTheme="minorHAnsi" w:hAnsi="Arial" w:cs="Arial"/>
                <w:lang w:eastAsia="en-US"/>
              </w:rPr>
              <w:t>2.2 Compostos iônicos.</w:t>
            </w:r>
          </w:p>
          <w:p w:rsidR="00B43F71" w:rsidRPr="00433D63" w:rsidRDefault="00B43F71" w:rsidP="00425440">
            <w:pPr>
              <w:autoSpaceDE w:val="0"/>
              <w:autoSpaceDN w:val="0"/>
              <w:adjustRightInd w:val="0"/>
              <w:spacing w:after="0" w:line="240" w:lineRule="auto"/>
              <w:ind w:firstLine="1099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3D63">
              <w:rPr>
                <w:rFonts w:ascii="Arial" w:eastAsiaTheme="minorHAnsi" w:hAnsi="Arial" w:cs="Arial"/>
                <w:lang w:eastAsia="en-US"/>
              </w:rPr>
              <w:t>2.3 Nomenclatura sistemática inorgânica.</w:t>
            </w:r>
          </w:p>
          <w:p w:rsidR="00B43F71" w:rsidRPr="00433D63" w:rsidRDefault="00B43F71" w:rsidP="00425440">
            <w:pPr>
              <w:autoSpaceDE w:val="0"/>
              <w:autoSpaceDN w:val="0"/>
              <w:adjustRightInd w:val="0"/>
              <w:spacing w:after="0" w:line="240" w:lineRule="auto"/>
              <w:ind w:firstLine="1099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3D63">
              <w:rPr>
                <w:rFonts w:ascii="Arial" w:eastAsiaTheme="minorHAnsi" w:hAnsi="Arial" w:cs="Arial"/>
                <w:lang w:eastAsia="en-US"/>
              </w:rPr>
              <w:t>2.4 Funções inorgânicas.</w:t>
            </w:r>
          </w:p>
          <w:p w:rsidR="00B43F71" w:rsidRPr="00433D63" w:rsidRDefault="00B43F71" w:rsidP="005A7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3D63">
              <w:rPr>
                <w:rFonts w:ascii="Arial" w:eastAsiaTheme="minorHAnsi" w:hAnsi="Arial" w:cs="Arial"/>
                <w:lang w:eastAsia="en-US"/>
              </w:rPr>
              <w:t>UNIDADE III. Reações Químicas</w:t>
            </w:r>
          </w:p>
          <w:p w:rsidR="00B43F71" w:rsidRPr="00433D63" w:rsidRDefault="00B43F71" w:rsidP="00425440">
            <w:pPr>
              <w:autoSpaceDE w:val="0"/>
              <w:autoSpaceDN w:val="0"/>
              <w:adjustRightInd w:val="0"/>
              <w:spacing w:after="0" w:line="240" w:lineRule="auto"/>
              <w:ind w:firstLine="1099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3D63">
              <w:rPr>
                <w:rFonts w:ascii="Arial" w:eastAsiaTheme="minorHAnsi" w:hAnsi="Arial" w:cs="Arial"/>
                <w:lang w:eastAsia="en-US"/>
              </w:rPr>
              <w:t>3.1 Acertos de coeficientes.</w:t>
            </w:r>
          </w:p>
          <w:p w:rsidR="00B43F71" w:rsidRPr="00433D63" w:rsidRDefault="00B43F71" w:rsidP="00425440">
            <w:pPr>
              <w:autoSpaceDE w:val="0"/>
              <w:autoSpaceDN w:val="0"/>
              <w:adjustRightInd w:val="0"/>
              <w:spacing w:after="0" w:line="240" w:lineRule="auto"/>
              <w:ind w:firstLine="1099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3D63">
              <w:rPr>
                <w:rFonts w:ascii="Arial" w:eastAsiaTheme="minorHAnsi" w:hAnsi="Arial" w:cs="Arial"/>
                <w:lang w:eastAsia="en-US"/>
              </w:rPr>
              <w:t>3.2 Propriedades dos compostos em solução aquosa.</w:t>
            </w:r>
          </w:p>
          <w:p w:rsidR="00B43F71" w:rsidRPr="00433D63" w:rsidRDefault="00B43F71" w:rsidP="00425440">
            <w:pPr>
              <w:autoSpaceDE w:val="0"/>
              <w:autoSpaceDN w:val="0"/>
              <w:adjustRightInd w:val="0"/>
              <w:spacing w:after="0" w:line="240" w:lineRule="auto"/>
              <w:ind w:firstLine="1099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3D63">
              <w:rPr>
                <w:rFonts w:ascii="Arial" w:eastAsiaTheme="minorHAnsi" w:hAnsi="Arial" w:cs="Arial"/>
                <w:lang w:eastAsia="en-US"/>
              </w:rPr>
              <w:t>3.3 Equações de reações em solução aquosa.</w:t>
            </w:r>
          </w:p>
          <w:p w:rsidR="00B43F71" w:rsidRPr="00433D63" w:rsidRDefault="00B43F71" w:rsidP="00425440">
            <w:pPr>
              <w:autoSpaceDE w:val="0"/>
              <w:autoSpaceDN w:val="0"/>
              <w:adjustRightInd w:val="0"/>
              <w:spacing w:after="0" w:line="240" w:lineRule="auto"/>
              <w:ind w:firstLine="1099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3D63">
              <w:rPr>
                <w:rFonts w:ascii="Arial" w:eastAsiaTheme="minorHAnsi" w:hAnsi="Arial" w:cs="Arial"/>
                <w:lang w:eastAsia="en-US"/>
              </w:rPr>
              <w:t>3.4 Tipos de reações em solução aquosa: precipitação, produção de</w:t>
            </w:r>
            <w:r w:rsidR="00425440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433D63">
              <w:rPr>
                <w:rFonts w:ascii="Arial" w:eastAsiaTheme="minorHAnsi" w:hAnsi="Arial" w:cs="Arial"/>
                <w:lang w:eastAsia="en-US"/>
              </w:rPr>
              <w:t xml:space="preserve">gás, ácido-base, </w:t>
            </w:r>
            <w:proofErr w:type="spellStart"/>
            <w:r w:rsidRPr="00433D63">
              <w:rPr>
                <w:rFonts w:ascii="Arial" w:eastAsiaTheme="minorHAnsi" w:hAnsi="Arial" w:cs="Arial"/>
                <w:lang w:eastAsia="en-US"/>
              </w:rPr>
              <w:t>oxi-redução</w:t>
            </w:r>
            <w:proofErr w:type="spellEnd"/>
            <w:r w:rsidRPr="00433D63">
              <w:rPr>
                <w:rFonts w:ascii="Arial" w:eastAsiaTheme="minorHAnsi" w:hAnsi="Arial" w:cs="Arial"/>
                <w:lang w:eastAsia="en-US"/>
              </w:rPr>
              <w:t>.</w:t>
            </w:r>
          </w:p>
          <w:p w:rsidR="00B43F71" w:rsidRPr="00433D63" w:rsidRDefault="00B43F71" w:rsidP="005A7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3D63">
              <w:rPr>
                <w:rFonts w:ascii="Arial" w:eastAsiaTheme="minorHAnsi" w:hAnsi="Arial" w:cs="Arial"/>
                <w:lang w:eastAsia="en-US"/>
              </w:rPr>
              <w:t>UNIDADE IV. Cálculo Estequiométrico</w:t>
            </w:r>
          </w:p>
          <w:p w:rsidR="00B43F71" w:rsidRPr="00433D63" w:rsidRDefault="00B43F71" w:rsidP="00425440">
            <w:pPr>
              <w:autoSpaceDE w:val="0"/>
              <w:autoSpaceDN w:val="0"/>
              <w:adjustRightInd w:val="0"/>
              <w:spacing w:after="0" w:line="240" w:lineRule="auto"/>
              <w:ind w:firstLine="1099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3D63">
              <w:rPr>
                <w:rFonts w:ascii="Arial" w:eastAsiaTheme="minorHAnsi" w:hAnsi="Arial" w:cs="Arial"/>
                <w:lang w:eastAsia="en-US"/>
              </w:rPr>
              <w:t>4.1 Estequiometria.</w:t>
            </w:r>
          </w:p>
          <w:p w:rsidR="00B43F71" w:rsidRPr="00433D63" w:rsidRDefault="00B43F71" w:rsidP="00425440">
            <w:pPr>
              <w:autoSpaceDE w:val="0"/>
              <w:autoSpaceDN w:val="0"/>
              <w:adjustRightInd w:val="0"/>
              <w:spacing w:after="0" w:line="240" w:lineRule="auto"/>
              <w:ind w:firstLine="1099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3D63">
              <w:rPr>
                <w:rFonts w:ascii="Arial" w:eastAsiaTheme="minorHAnsi" w:hAnsi="Arial" w:cs="Arial"/>
                <w:lang w:eastAsia="en-US"/>
              </w:rPr>
              <w:t>4.2 Reagente limitante.</w:t>
            </w:r>
          </w:p>
          <w:p w:rsidR="00B43F71" w:rsidRPr="00433D63" w:rsidRDefault="00B43F71" w:rsidP="00425440">
            <w:pPr>
              <w:autoSpaceDE w:val="0"/>
              <w:autoSpaceDN w:val="0"/>
              <w:adjustRightInd w:val="0"/>
              <w:spacing w:after="0" w:line="240" w:lineRule="auto"/>
              <w:ind w:firstLine="1099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3D63">
              <w:rPr>
                <w:rFonts w:ascii="Arial" w:eastAsiaTheme="minorHAnsi" w:hAnsi="Arial" w:cs="Arial"/>
                <w:lang w:eastAsia="en-US"/>
              </w:rPr>
              <w:t>4.3 Soluções.</w:t>
            </w:r>
          </w:p>
          <w:p w:rsidR="00B43F71" w:rsidRPr="00433D63" w:rsidRDefault="00B43F71" w:rsidP="00425440">
            <w:pPr>
              <w:autoSpaceDE w:val="0"/>
              <w:autoSpaceDN w:val="0"/>
              <w:adjustRightInd w:val="0"/>
              <w:spacing w:after="0" w:line="240" w:lineRule="auto"/>
              <w:ind w:firstLine="1099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3D63">
              <w:rPr>
                <w:rFonts w:ascii="Arial" w:eastAsiaTheme="minorHAnsi" w:hAnsi="Arial" w:cs="Arial"/>
                <w:lang w:eastAsia="en-US"/>
              </w:rPr>
              <w:t>4.4 Unidades de concentração.</w:t>
            </w:r>
          </w:p>
          <w:p w:rsidR="00B43F71" w:rsidRPr="00433D63" w:rsidRDefault="00B43F71" w:rsidP="005A7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3D63">
              <w:rPr>
                <w:rFonts w:ascii="Arial" w:eastAsiaTheme="minorHAnsi" w:hAnsi="Arial" w:cs="Arial"/>
                <w:lang w:eastAsia="en-US"/>
              </w:rPr>
              <w:t>UNIDADE V. Equilíbrio químico e iônico em soluções aquosas</w:t>
            </w:r>
          </w:p>
          <w:p w:rsidR="00B43F71" w:rsidRPr="00433D63" w:rsidRDefault="00B43F71" w:rsidP="00425440">
            <w:pPr>
              <w:autoSpaceDE w:val="0"/>
              <w:autoSpaceDN w:val="0"/>
              <w:adjustRightInd w:val="0"/>
              <w:spacing w:after="0" w:line="240" w:lineRule="auto"/>
              <w:ind w:firstLine="1099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3D63">
              <w:rPr>
                <w:rFonts w:ascii="Arial" w:eastAsiaTheme="minorHAnsi" w:hAnsi="Arial" w:cs="Arial"/>
                <w:lang w:eastAsia="en-US"/>
              </w:rPr>
              <w:t>5.1 Equilíbrio químico homogêneo.</w:t>
            </w:r>
          </w:p>
          <w:p w:rsidR="00B43F71" w:rsidRPr="00433D63" w:rsidRDefault="00B43F71" w:rsidP="00425440">
            <w:pPr>
              <w:autoSpaceDE w:val="0"/>
              <w:autoSpaceDN w:val="0"/>
              <w:adjustRightInd w:val="0"/>
              <w:spacing w:after="0" w:line="240" w:lineRule="auto"/>
              <w:ind w:firstLine="1099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3D63">
              <w:rPr>
                <w:rFonts w:ascii="Arial" w:eastAsiaTheme="minorHAnsi" w:hAnsi="Arial" w:cs="Arial"/>
                <w:lang w:eastAsia="en-US"/>
              </w:rPr>
              <w:t>5.2 Constante de equilíbrio.</w:t>
            </w:r>
          </w:p>
          <w:p w:rsidR="00B43F71" w:rsidRPr="00433D63" w:rsidRDefault="00B43F71" w:rsidP="00425440">
            <w:pPr>
              <w:autoSpaceDE w:val="0"/>
              <w:autoSpaceDN w:val="0"/>
              <w:adjustRightInd w:val="0"/>
              <w:spacing w:after="0" w:line="240" w:lineRule="auto"/>
              <w:ind w:firstLine="1099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3D63">
              <w:rPr>
                <w:rFonts w:ascii="Arial" w:eastAsiaTheme="minorHAnsi" w:hAnsi="Arial" w:cs="Arial"/>
                <w:lang w:eastAsia="en-US"/>
              </w:rPr>
              <w:t>5.3 Deslocamento de equilíbrio.</w:t>
            </w:r>
          </w:p>
          <w:p w:rsidR="00CA052F" w:rsidRPr="00433D63" w:rsidRDefault="00B43F71" w:rsidP="00425440">
            <w:pPr>
              <w:ind w:firstLine="1099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433D63">
              <w:rPr>
                <w:rFonts w:ascii="Arial" w:eastAsiaTheme="minorHAnsi" w:hAnsi="Arial" w:cs="Arial"/>
                <w:lang w:eastAsia="en-US"/>
              </w:rPr>
              <w:t>5.4 pH.</w:t>
            </w:r>
          </w:p>
          <w:p w:rsidR="00AE0117" w:rsidRPr="006B1D41" w:rsidRDefault="00AE0117" w:rsidP="00B43F71">
            <w:pPr>
              <w:spacing w:after="0" w:line="240" w:lineRule="auto"/>
              <w:ind w:firstLine="1099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226CFC" w:rsidRPr="00223FB3" w:rsidTr="00A377A4">
        <w:tc>
          <w:tcPr>
            <w:tcW w:w="8826" w:type="dxa"/>
            <w:gridSpan w:val="2"/>
          </w:tcPr>
          <w:p w:rsidR="00AE0117" w:rsidRPr="00726F77" w:rsidRDefault="00AE0117" w:rsidP="00A37CAC">
            <w:pPr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744E1A" w:rsidRDefault="00226CFC" w:rsidP="00A37CAC">
            <w:pPr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726F77">
              <w:rPr>
                <w:rFonts w:ascii="Arial" w:hAnsi="Arial" w:cs="Arial"/>
                <w:b/>
                <w:color w:val="000000"/>
              </w:rPr>
              <w:t>Bibliografia Básica:</w:t>
            </w:r>
            <w:r w:rsidR="00B43F71" w:rsidRPr="00726F77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726F77" w:rsidRPr="00726F77" w:rsidRDefault="00726F77" w:rsidP="00A37CAC">
            <w:pPr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B43F71" w:rsidRPr="00726F77" w:rsidRDefault="00B43F71" w:rsidP="00B43F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6F77">
              <w:rPr>
                <w:rFonts w:ascii="Arial" w:eastAsiaTheme="minorHAnsi" w:hAnsi="Arial" w:cs="Arial"/>
                <w:lang w:eastAsia="en-US"/>
              </w:rPr>
              <w:t>ATKINS, P.</w:t>
            </w:r>
            <w:r w:rsidR="00726F77">
              <w:rPr>
                <w:rFonts w:ascii="Arial" w:eastAsiaTheme="minorHAnsi" w:hAnsi="Arial" w:cs="Arial"/>
                <w:lang w:eastAsia="en-US"/>
              </w:rPr>
              <w:t xml:space="preserve"> W.</w:t>
            </w:r>
            <w:r w:rsidRPr="00726F77">
              <w:rPr>
                <w:rFonts w:ascii="Arial" w:eastAsiaTheme="minorHAnsi" w:hAnsi="Arial" w:cs="Arial"/>
                <w:lang w:eastAsia="en-US"/>
              </w:rPr>
              <w:t>; J</w:t>
            </w:r>
            <w:r w:rsidR="00726F77">
              <w:rPr>
                <w:rFonts w:ascii="Arial" w:eastAsiaTheme="minorHAnsi" w:hAnsi="Arial" w:cs="Arial"/>
                <w:lang w:eastAsia="en-US"/>
              </w:rPr>
              <w:t>ONES</w:t>
            </w:r>
            <w:r w:rsidRPr="00726F77">
              <w:rPr>
                <w:rFonts w:ascii="Arial" w:eastAsiaTheme="minorHAnsi" w:hAnsi="Arial" w:cs="Arial"/>
                <w:lang w:eastAsia="en-US"/>
              </w:rPr>
              <w:t xml:space="preserve">, L. </w:t>
            </w:r>
            <w:r w:rsidRPr="00726F77">
              <w:rPr>
                <w:rFonts w:ascii="Arial" w:eastAsiaTheme="minorHAnsi" w:hAnsi="Arial" w:cs="Arial"/>
                <w:b/>
                <w:bCs/>
                <w:lang w:eastAsia="en-US"/>
              </w:rPr>
              <w:t>Princípios de Química</w:t>
            </w:r>
            <w:r w:rsidR="00726F77">
              <w:rPr>
                <w:rFonts w:ascii="Arial" w:eastAsiaTheme="minorHAnsi" w:hAnsi="Arial" w:cs="Arial"/>
                <w:b/>
                <w:bCs/>
                <w:lang w:eastAsia="en-US"/>
              </w:rPr>
              <w:t>: questionando a vida moderna e o meio ambiente</w:t>
            </w:r>
            <w:r w:rsidRPr="00726F77">
              <w:rPr>
                <w:rFonts w:ascii="Arial" w:eastAsiaTheme="minorHAnsi" w:hAnsi="Arial" w:cs="Arial"/>
                <w:lang w:eastAsia="en-US"/>
              </w:rPr>
              <w:t xml:space="preserve">. </w:t>
            </w:r>
            <w:r w:rsidR="00726F77">
              <w:rPr>
                <w:rFonts w:ascii="Arial" w:eastAsiaTheme="minorHAnsi" w:hAnsi="Arial" w:cs="Arial"/>
                <w:lang w:eastAsia="en-US"/>
              </w:rPr>
              <w:t>5</w:t>
            </w:r>
            <w:r w:rsidRPr="00726F77">
              <w:rPr>
                <w:rFonts w:ascii="Arial" w:eastAsiaTheme="minorHAnsi" w:hAnsi="Arial" w:cs="Arial"/>
                <w:lang w:eastAsia="en-US"/>
              </w:rPr>
              <w:t xml:space="preserve"> ed. Porto Alegre</w:t>
            </w:r>
            <w:r w:rsidR="00185475">
              <w:rPr>
                <w:rFonts w:ascii="Arial" w:eastAsiaTheme="minorHAnsi" w:hAnsi="Arial" w:cs="Arial"/>
                <w:lang w:eastAsia="en-US"/>
              </w:rPr>
              <w:t>, RS</w:t>
            </w:r>
            <w:r w:rsidRPr="00726F77">
              <w:rPr>
                <w:rFonts w:ascii="Arial" w:eastAsiaTheme="minorHAnsi" w:hAnsi="Arial" w:cs="Arial"/>
                <w:lang w:eastAsia="en-US"/>
              </w:rPr>
              <w:t xml:space="preserve">: </w:t>
            </w:r>
            <w:proofErr w:type="spellStart"/>
            <w:r w:rsidRPr="00726F77">
              <w:rPr>
                <w:rFonts w:ascii="Arial" w:eastAsiaTheme="minorHAnsi" w:hAnsi="Arial" w:cs="Arial"/>
                <w:lang w:eastAsia="en-US"/>
              </w:rPr>
              <w:t>Bookman</w:t>
            </w:r>
            <w:proofErr w:type="spellEnd"/>
            <w:r w:rsidRPr="00726F77">
              <w:rPr>
                <w:rFonts w:ascii="Arial" w:eastAsiaTheme="minorHAnsi" w:hAnsi="Arial" w:cs="Arial"/>
                <w:lang w:eastAsia="en-US"/>
              </w:rPr>
              <w:t>,</w:t>
            </w:r>
            <w:r w:rsidR="00185475">
              <w:rPr>
                <w:rFonts w:ascii="Arial" w:eastAsiaTheme="minorHAnsi" w:hAnsi="Arial" w:cs="Arial"/>
                <w:lang w:eastAsia="en-US"/>
              </w:rPr>
              <w:t xml:space="preserve"> 2012. </w:t>
            </w:r>
          </w:p>
          <w:p w:rsidR="00B43F71" w:rsidRPr="00726F77" w:rsidRDefault="00B43F71" w:rsidP="00B43F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6F77">
              <w:rPr>
                <w:rFonts w:ascii="Arial" w:eastAsiaTheme="minorHAnsi" w:hAnsi="Arial" w:cs="Arial"/>
                <w:lang w:eastAsia="en-US"/>
              </w:rPr>
              <w:t>MASTERTON, W.</w:t>
            </w:r>
            <w:r w:rsidR="00185475">
              <w:rPr>
                <w:rFonts w:ascii="Arial" w:eastAsiaTheme="minorHAnsi" w:hAnsi="Arial" w:cs="Arial"/>
                <w:lang w:eastAsia="en-US"/>
              </w:rPr>
              <w:t xml:space="preserve"> L.</w:t>
            </w:r>
            <w:r w:rsidRPr="00726F77">
              <w:rPr>
                <w:rFonts w:ascii="Arial" w:eastAsiaTheme="minorHAnsi" w:hAnsi="Arial" w:cs="Arial"/>
                <w:lang w:eastAsia="en-US"/>
              </w:rPr>
              <w:t xml:space="preserve">; </w:t>
            </w:r>
            <w:r w:rsidR="00185475" w:rsidRPr="00726F77">
              <w:rPr>
                <w:rFonts w:ascii="Arial" w:eastAsiaTheme="minorHAnsi" w:hAnsi="Arial" w:cs="Arial"/>
                <w:lang w:eastAsia="en-US"/>
              </w:rPr>
              <w:t>STANITSKI, C.</w:t>
            </w:r>
            <w:r w:rsidR="00185475">
              <w:rPr>
                <w:rFonts w:ascii="Arial" w:eastAsiaTheme="minorHAnsi" w:hAnsi="Arial" w:cs="Arial"/>
                <w:lang w:eastAsia="en-US"/>
              </w:rPr>
              <w:t xml:space="preserve"> L.; </w:t>
            </w:r>
            <w:r w:rsidRPr="00726F77">
              <w:rPr>
                <w:rFonts w:ascii="Arial" w:eastAsiaTheme="minorHAnsi" w:hAnsi="Arial" w:cs="Arial"/>
                <w:lang w:eastAsia="en-US"/>
              </w:rPr>
              <w:t>SLOWINSKI, E.</w:t>
            </w:r>
            <w:r w:rsidR="00185475">
              <w:rPr>
                <w:rFonts w:ascii="Arial" w:eastAsiaTheme="minorHAnsi" w:hAnsi="Arial" w:cs="Arial"/>
                <w:lang w:eastAsia="en-US"/>
              </w:rPr>
              <w:t xml:space="preserve"> J. </w:t>
            </w:r>
            <w:r w:rsidRPr="00726F77">
              <w:rPr>
                <w:rFonts w:ascii="Arial" w:eastAsiaTheme="minorHAnsi" w:hAnsi="Arial" w:cs="Arial"/>
                <w:b/>
                <w:bCs/>
                <w:lang w:eastAsia="en-US"/>
              </w:rPr>
              <w:t>Princípios de Química</w:t>
            </w:r>
            <w:r w:rsidR="00185475">
              <w:rPr>
                <w:rFonts w:ascii="Arial" w:eastAsiaTheme="minorHAnsi" w:hAnsi="Arial" w:cs="Arial"/>
                <w:lang w:eastAsia="en-US"/>
              </w:rPr>
              <w:t xml:space="preserve">. 6 </w:t>
            </w:r>
            <w:r w:rsidRPr="00726F77">
              <w:rPr>
                <w:rFonts w:ascii="Arial" w:eastAsiaTheme="minorHAnsi" w:hAnsi="Arial" w:cs="Arial"/>
                <w:lang w:eastAsia="en-US"/>
              </w:rPr>
              <w:lastRenderedPageBreak/>
              <w:t>ed. Rio de Janeiro</w:t>
            </w:r>
            <w:r w:rsidR="00185475">
              <w:rPr>
                <w:rFonts w:ascii="Arial" w:eastAsiaTheme="minorHAnsi" w:hAnsi="Arial" w:cs="Arial"/>
                <w:lang w:eastAsia="en-US"/>
              </w:rPr>
              <w:t>, RJ</w:t>
            </w:r>
            <w:r w:rsidRPr="00726F77">
              <w:rPr>
                <w:rFonts w:ascii="Arial" w:eastAsiaTheme="minorHAnsi" w:hAnsi="Arial" w:cs="Arial"/>
                <w:lang w:eastAsia="en-US"/>
              </w:rPr>
              <w:t xml:space="preserve">: </w:t>
            </w:r>
            <w:r w:rsidR="00185475">
              <w:rPr>
                <w:rFonts w:ascii="Arial" w:eastAsiaTheme="minorHAnsi" w:hAnsi="Arial" w:cs="Arial"/>
                <w:lang w:eastAsia="en-US"/>
              </w:rPr>
              <w:t>LTC, 2010.</w:t>
            </w:r>
          </w:p>
          <w:p w:rsidR="00226CFC" w:rsidRPr="00726F77" w:rsidRDefault="00B43F71" w:rsidP="00B43F71">
            <w:pPr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726F77">
              <w:rPr>
                <w:rFonts w:ascii="Arial" w:eastAsiaTheme="minorHAnsi" w:hAnsi="Arial" w:cs="Arial"/>
                <w:lang w:eastAsia="en-US"/>
              </w:rPr>
              <w:t>RUSSELL, J.</w:t>
            </w:r>
            <w:r w:rsidR="00EF3569">
              <w:rPr>
                <w:rFonts w:ascii="Arial" w:eastAsiaTheme="minorHAnsi" w:hAnsi="Arial" w:cs="Arial"/>
                <w:lang w:eastAsia="en-US"/>
              </w:rPr>
              <w:t xml:space="preserve"> B. </w:t>
            </w:r>
            <w:r w:rsidRPr="00726F77">
              <w:rPr>
                <w:rFonts w:ascii="Arial" w:eastAsiaTheme="minorHAnsi" w:hAnsi="Arial" w:cs="Arial"/>
                <w:b/>
                <w:bCs/>
                <w:lang w:eastAsia="en-US"/>
              </w:rPr>
              <w:t>Química Geral</w:t>
            </w:r>
            <w:r w:rsidR="00EF3569">
              <w:rPr>
                <w:rFonts w:ascii="Arial" w:eastAsiaTheme="minorHAnsi" w:hAnsi="Arial" w:cs="Arial"/>
                <w:lang w:eastAsia="en-US"/>
              </w:rPr>
              <w:t xml:space="preserve">. 2 </w:t>
            </w:r>
            <w:r w:rsidRPr="00726F77">
              <w:rPr>
                <w:rFonts w:ascii="Arial" w:eastAsiaTheme="minorHAnsi" w:hAnsi="Arial" w:cs="Arial"/>
                <w:lang w:eastAsia="en-US"/>
              </w:rPr>
              <w:t>ed. São Paulo</w:t>
            </w:r>
            <w:r w:rsidR="00EF3569">
              <w:rPr>
                <w:rFonts w:ascii="Arial" w:eastAsiaTheme="minorHAnsi" w:hAnsi="Arial" w:cs="Arial"/>
                <w:lang w:eastAsia="en-US"/>
              </w:rPr>
              <w:t>, SP</w:t>
            </w:r>
            <w:r w:rsidRPr="00726F77">
              <w:rPr>
                <w:rFonts w:ascii="Arial" w:eastAsiaTheme="minorHAnsi" w:hAnsi="Arial" w:cs="Arial"/>
                <w:lang w:eastAsia="en-US"/>
              </w:rPr>
              <w:t xml:space="preserve">: </w:t>
            </w:r>
            <w:r w:rsidR="00EF3569">
              <w:rPr>
                <w:rFonts w:ascii="Arial" w:eastAsiaTheme="minorHAnsi" w:hAnsi="Arial" w:cs="Arial"/>
                <w:lang w:eastAsia="en-US"/>
              </w:rPr>
              <w:t xml:space="preserve">Pearson </w:t>
            </w:r>
            <w:r w:rsidRPr="00726F77">
              <w:rPr>
                <w:rFonts w:ascii="Arial" w:eastAsiaTheme="minorHAnsi" w:hAnsi="Arial" w:cs="Arial"/>
                <w:lang w:eastAsia="en-US"/>
              </w:rPr>
              <w:t>Makron Books, 1994.</w:t>
            </w:r>
          </w:p>
          <w:p w:rsidR="00B43F71" w:rsidRPr="00726F77" w:rsidRDefault="00B43F71" w:rsidP="00B43F71">
            <w:pPr>
              <w:contextualSpacing/>
              <w:rPr>
                <w:rFonts w:ascii="Arial" w:hAnsi="Arial" w:cs="Arial"/>
                <w:kern w:val="36"/>
              </w:rPr>
            </w:pPr>
          </w:p>
          <w:p w:rsidR="00226CFC" w:rsidRPr="00726F77" w:rsidRDefault="00226CFC" w:rsidP="00A37CAC">
            <w:pPr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726F77">
              <w:rPr>
                <w:rFonts w:ascii="Arial" w:hAnsi="Arial" w:cs="Arial"/>
                <w:b/>
                <w:color w:val="000000"/>
              </w:rPr>
              <w:t>Bibliografia Complementar:</w:t>
            </w:r>
            <w:r w:rsidR="00A377A4" w:rsidRPr="00726F77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226CFC" w:rsidRPr="00726F77" w:rsidRDefault="00226CFC" w:rsidP="00A37CAC">
            <w:pPr>
              <w:contextualSpacing/>
              <w:rPr>
                <w:rFonts w:ascii="Arial" w:hAnsi="Arial" w:cs="Arial"/>
                <w:kern w:val="36"/>
              </w:rPr>
            </w:pPr>
          </w:p>
          <w:p w:rsidR="00A9798E" w:rsidRDefault="00B43F71" w:rsidP="00A9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6F77">
              <w:rPr>
                <w:rFonts w:ascii="Arial" w:eastAsiaTheme="minorHAnsi" w:hAnsi="Arial" w:cs="Arial"/>
                <w:lang w:eastAsia="en-US"/>
              </w:rPr>
              <w:t>BROWN, T.</w:t>
            </w:r>
            <w:r w:rsidR="004D5400">
              <w:rPr>
                <w:rFonts w:ascii="Arial" w:eastAsiaTheme="minorHAnsi" w:hAnsi="Arial" w:cs="Arial"/>
                <w:lang w:eastAsia="en-US"/>
              </w:rPr>
              <w:t xml:space="preserve"> L.</w:t>
            </w:r>
            <w:r w:rsidRPr="00726F77">
              <w:rPr>
                <w:rFonts w:ascii="Arial" w:eastAsiaTheme="minorHAnsi" w:hAnsi="Arial" w:cs="Arial"/>
                <w:lang w:eastAsia="en-US"/>
              </w:rPr>
              <w:t xml:space="preserve">; LEMAY, H. E.; BURSTEN, B. </w:t>
            </w:r>
            <w:r w:rsidRPr="00726F77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Química: </w:t>
            </w:r>
            <w:r w:rsidR="004D5400">
              <w:rPr>
                <w:rFonts w:ascii="Arial" w:eastAsiaTheme="minorHAnsi" w:hAnsi="Arial" w:cs="Arial"/>
                <w:b/>
                <w:bCs/>
                <w:lang w:eastAsia="en-US"/>
              </w:rPr>
              <w:t>a</w:t>
            </w:r>
            <w:r w:rsidRPr="00726F77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="004D5400">
              <w:rPr>
                <w:rFonts w:ascii="Arial" w:eastAsiaTheme="minorHAnsi" w:hAnsi="Arial" w:cs="Arial"/>
                <w:b/>
                <w:bCs/>
                <w:lang w:eastAsia="en-US"/>
              </w:rPr>
              <w:t>c</w:t>
            </w:r>
            <w:r w:rsidRPr="00726F77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iência </w:t>
            </w:r>
            <w:r w:rsidR="004D5400">
              <w:rPr>
                <w:rFonts w:ascii="Arial" w:eastAsiaTheme="minorHAnsi" w:hAnsi="Arial" w:cs="Arial"/>
                <w:b/>
                <w:bCs/>
                <w:lang w:eastAsia="en-US"/>
              </w:rPr>
              <w:t>c</w:t>
            </w:r>
            <w:r w:rsidRPr="00726F77">
              <w:rPr>
                <w:rFonts w:ascii="Arial" w:eastAsiaTheme="minorHAnsi" w:hAnsi="Arial" w:cs="Arial"/>
                <w:b/>
                <w:bCs/>
                <w:lang w:eastAsia="en-US"/>
              </w:rPr>
              <w:t>entral</w:t>
            </w:r>
            <w:r w:rsidRPr="00726F77">
              <w:rPr>
                <w:rFonts w:ascii="Arial" w:eastAsiaTheme="minorHAnsi" w:hAnsi="Arial" w:cs="Arial"/>
                <w:lang w:eastAsia="en-US"/>
              </w:rPr>
              <w:t>. São Paulo</w:t>
            </w:r>
            <w:r w:rsidR="004D5400">
              <w:rPr>
                <w:rFonts w:ascii="Arial" w:eastAsiaTheme="minorHAnsi" w:hAnsi="Arial" w:cs="Arial"/>
                <w:lang w:eastAsia="en-US"/>
              </w:rPr>
              <w:t>, SP</w:t>
            </w:r>
            <w:r w:rsidRPr="00726F77">
              <w:rPr>
                <w:rFonts w:ascii="Arial" w:eastAsiaTheme="minorHAnsi" w:hAnsi="Arial" w:cs="Arial"/>
                <w:lang w:eastAsia="en-US"/>
              </w:rPr>
              <w:t xml:space="preserve">: </w:t>
            </w:r>
            <w:r w:rsidR="004D5400">
              <w:rPr>
                <w:rFonts w:ascii="Arial" w:eastAsiaTheme="minorHAnsi" w:hAnsi="Arial" w:cs="Arial"/>
                <w:lang w:eastAsia="en-US"/>
              </w:rPr>
              <w:t>Pearson</w:t>
            </w:r>
            <w:r w:rsidRPr="00726F77">
              <w:rPr>
                <w:rFonts w:ascii="Arial" w:eastAsiaTheme="minorHAnsi" w:hAnsi="Arial" w:cs="Arial"/>
                <w:lang w:eastAsia="en-US"/>
              </w:rPr>
              <w:t>, 2005.</w:t>
            </w:r>
            <w:r w:rsidR="00A9798E" w:rsidRPr="00726F77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B54E2F" w:rsidRDefault="00B54E2F" w:rsidP="00A9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CARVALHO, G. C. </w:t>
            </w:r>
            <w:r w:rsidRPr="00B54E2F">
              <w:rPr>
                <w:rFonts w:ascii="Arial" w:eastAsiaTheme="minorHAnsi" w:hAnsi="Arial" w:cs="Arial"/>
                <w:b/>
                <w:lang w:eastAsia="en-US"/>
              </w:rPr>
              <w:t>Química Moderna</w:t>
            </w:r>
            <w:r>
              <w:rPr>
                <w:rFonts w:ascii="Arial" w:eastAsiaTheme="minorHAnsi" w:hAnsi="Arial" w:cs="Arial"/>
                <w:lang w:eastAsia="en-US"/>
              </w:rPr>
              <w:t>. 2 ed. São Paulo, SP: Ed. Scipione, 1995.</w:t>
            </w:r>
          </w:p>
          <w:p w:rsidR="008817F6" w:rsidRDefault="008817F6" w:rsidP="00A9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FELTRE, R. </w:t>
            </w:r>
            <w:r w:rsidRPr="008817F6">
              <w:rPr>
                <w:rFonts w:ascii="Arial" w:eastAsiaTheme="minorHAnsi" w:hAnsi="Arial" w:cs="Arial"/>
                <w:b/>
                <w:lang w:eastAsia="en-US"/>
              </w:rPr>
              <w:t>Fundamentos da Química</w:t>
            </w:r>
            <w:r>
              <w:rPr>
                <w:rFonts w:ascii="Arial" w:eastAsiaTheme="minorHAnsi" w:hAnsi="Arial" w:cs="Arial"/>
                <w:lang w:eastAsia="en-US"/>
              </w:rPr>
              <w:t>. 2 ed. São Paulo, SP: Moderna, 1996.</w:t>
            </w:r>
          </w:p>
          <w:p w:rsidR="00B43F71" w:rsidRDefault="00B43F71" w:rsidP="00B43F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3C6C8E">
              <w:rPr>
                <w:rFonts w:ascii="Arial" w:eastAsiaTheme="minorHAnsi" w:hAnsi="Arial" w:cs="Arial"/>
                <w:lang w:eastAsia="en-US"/>
              </w:rPr>
              <w:t>MAHAN,</w:t>
            </w:r>
            <w:r w:rsidR="003C6C8E">
              <w:rPr>
                <w:rFonts w:ascii="Arial" w:eastAsiaTheme="minorHAnsi" w:hAnsi="Arial" w:cs="Arial"/>
                <w:lang w:eastAsia="en-US"/>
              </w:rPr>
              <w:t xml:space="preserve"> B.</w:t>
            </w:r>
            <w:r w:rsidRPr="003C6C8E">
              <w:rPr>
                <w:rFonts w:ascii="Arial" w:eastAsiaTheme="minorHAnsi" w:hAnsi="Arial" w:cs="Arial"/>
                <w:lang w:eastAsia="en-US"/>
              </w:rPr>
              <w:t xml:space="preserve"> M.</w:t>
            </w:r>
            <w:r w:rsidR="003C6C8E">
              <w:rPr>
                <w:rFonts w:ascii="Arial" w:eastAsiaTheme="minorHAnsi" w:hAnsi="Arial" w:cs="Arial"/>
                <w:lang w:eastAsia="en-US"/>
              </w:rPr>
              <w:t xml:space="preserve">; MYERS, R. J. </w:t>
            </w:r>
            <w:r w:rsidRPr="003C6C8E">
              <w:rPr>
                <w:rFonts w:ascii="Arial" w:eastAsiaTheme="minorHAnsi" w:hAnsi="Arial" w:cs="Arial"/>
                <w:b/>
                <w:bCs/>
                <w:lang w:eastAsia="en-US"/>
              </w:rPr>
              <w:t>Química</w:t>
            </w:r>
            <w:r w:rsidR="003C6C8E">
              <w:rPr>
                <w:rFonts w:ascii="Arial" w:eastAsiaTheme="minorHAnsi" w:hAnsi="Arial" w:cs="Arial"/>
                <w:b/>
                <w:bCs/>
                <w:lang w:eastAsia="en-US"/>
              </w:rPr>
              <w:t>: um curso universitário</w:t>
            </w:r>
            <w:r w:rsidR="003C6C8E" w:rsidRPr="003C6C8E">
              <w:rPr>
                <w:rFonts w:ascii="Arial" w:eastAsiaTheme="minorHAnsi" w:hAnsi="Arial" w:cs="Arial"/>
                <w:bCs/>
                <w:lang w:eastAsia="en-US"/>
              </w:rPr>
              <w:t>.</w:t>
            </w:r>
            <w:r w:rsidR="003C6C8E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="003C6C8E">
              <w:rPr>
                <w:rFonts w:ascii="Arial" w:eastAsiaTheme="minorHAnsi" w:hAnsi="Arial" w:cs="Arial"/>
                <w:lang w:eastAsia="en-US"/>
              </w:rPr>
              <w:t>4</w:t>
            </w:r>
            <w:r w:rsidRPr="003C6C8E">
              <w:rPr>
                <w:rFonts w:ascii="Arial" w:eastAsiaTheme="minorHAnsi" w:hAnsi="Arial" w:cs="Arial"/>
                <w:lang w:eastAsia="en-US"/>
              </w:rPr>
              <w:t xml:space="preserve"> ed. São Paulo</w:t>
            </w:r>
            <w:r w:rsidR="003C6C8E">
              <w:rPr>
                <w:rFonts w:ascii="Arial" w:eastAsiaTheme="minorHAnsi" w:hAnsi="Arial" w:cs="Arial"/>
                <w:lang w:eastAsia="en-US"/>
              </w:rPr>
              <w:t>, SP</w:t>
            </w:r>
            <w:r w:rsidRPr="003C6C8E">
              <w:rPr>
                <w:rFonts w:ascii="Arial" w:eastAsiaTheme="minorHAnsi" w:hAnsi="Arial" w:cs="Arial"/>
                <w:lang w:eastAsia="en-US"/>
              </w:rPr>
              <w:t>: Ed</w:t>
            </w:r>
            <w:r w:rsidR="003C6C8E">
              <w:rPr>
                <w:rFonts w:ascii="Arial" w:eastAsiaTheme="minorHAnsi" w:hAnsi="Arial" w:cs="Arial"/>
                <w:lang w:eastAsia="en-US"/>
              </w:rPr>
              <w:t xml:space="preserve">. </w:t>
            </w:r>
            <w:proofErr w:type="spellStart"/>
            <w:r w:rsidRPr="003C6C8E">
              <w:rPr>
                <w:rFonts w:ascii="Arial" w:eastAsiaTheme="minorHAnsi" w:hAnsi="Arial" w:cs="Arial"/>
                <w:lang w:eastAsia="en-US"/>
              </w:rPr>
              <w:t>Bl</w:t>
            </w:r>
            <w:r w:rsidR="003C6C8E">
              <w:rPr>
                <w:rFonts w:ascii="Arial" w:eastAsiaTheme="minorHAnsi" w:hAnsi="Arial" w:cs="Arial"/>
                <w:lang w:eastAsia="en-US"/>
              </w:rPr>
              <w:t>ü</w:t>
            </w:r>
            <w:r w:rsidRPr="003C6C8E">
              <w:rPr>
                <w:rFonts w:ascii="Arial" w:eastAsiaTheme="minorHAnsi" w:hAnsi="Arial" w:cs="Arial"/>
                <w:lang w:eastAsia="en-US"/>
              </w:rPr>
              <w:t>cher</w:t>
            </w:r>
            <w:proofErr w:type="spellEnd"/>
            <w:r w:rsidR="003C6C8E">
              <w:rPr>
                <w:rFonts w:ascii="Arial" w:eastAsiaTheme="minorHAnsi" w:hAnsi="Arial" w:cs="Arial"/>
                <w:lang w:eastAsia="en-US"/>
              </w:rPr>
              <w:t xml:space="preserve">, 1995. </w:t>
            </w:r>
          </w:p>
          <w:p w:rsidR="00DE51C3" w:rsidRDefault="00DE51C3" w:rsidP="00B43F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WEST, D. M.; HOLLER, F. J.; CROUCH, S. R.; SKOOG, D. A. </w:t>
            </w:r>
            <w:r w:rsidRPr="00DE51C3">
              <w:rPr>
                <w:rFonts w:ascii="Arial" w:eastAsiaTheme="minorHAnsi" w:hAnsi="Arial" w:cs="Arial"/>
                <w:b/>
                <w:lang w:eastAsia="en-US"/>
              </w:rPr>
              <w:t>Fundamentos de Química Analítica</w:t>
            </w:r>
            <w:r>
              <w:rPr>
                <w:rFonts w:ascii="Arial" w:eastAsiaTheme="minorHAnsi" w:hAnsi="Arial" w:cs="Arial"/>
                <w:lang w:eastAsia="en-US"/>
              </w:rPr>
              <w:t xml:space="preserve">. São Paulo: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Cengage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Learning, 2006.</w:t>
            </w:r>
          </w:p>
          <w:p w:rsidR="00B43F71" w:rsidRPr="00726F77" w:rsidRDefault="00B43F71" w:rsidP="00B43F71">
            <w:pPr>
              <w:contextualSpacing/>
              <w:rPr>
                <w:rFonts w:ascii="Arial" w:hAnsi="Arial" w:cs="Arial"/>
                <w:kern w:val="36"/>
              </w:rPr>
            </w:pPr>
          </w:p>
        </w:tc>
      </w:tr>
    </w:tbl>
    <w:p w:rsidR="00226CFC" w:rsidRDefault="00226CFC" w:rsidP="00226CFC">
      <w:pPr>
        <w:rPr>
          <w:rFonts w:ascii="Arial" w:hAnsi="Arial" w:cs="Arial"/>
        </w:rPr>
      </w:pPr>
    </w:p>
    <w:p w:rsidR="001D2D52" w:rsidRDefault="001D2D52" w:rsidP="00226CFC">
      <w:pPr>
        <w:rPr>
          <w:rFonts w:ascii="Arial" w:hAnsi="Arial" w:cs="Arial"/>
        </w:rPr>
      </w:pPr>
    </w:p>
    <w:p w:rsidR="001D2D52" w:rsidRDefault="001D2D52" w:rsidP="00226CFC">
      <w:pPr>
        <w:rPr>
          <w:rFonts w:ascii="Arial" w:hAnsi="Arial" w:cs="Arial"/>
        </w:rPr>
      </w:pPr>
    </w:p>
    <w:p w:rsidR="001D2D52" w:rsidRDefault="001D2D52" w:rsidP="00226CFC">
      <w:pPr>
        <w:rPr>
          <w:rFonts w:ascii="Arial" w:hAnsi="Arial" w:cs="Arial"/>
        </w:rPr>
      </w:pPr>
    </w:p>
    <w:p w:rsidR="001D2D52" w:rsidRDefault="001D2D52" w:rsidP="00226CFC">
      <w:pPr>
        <w:rPr>
          <w:rFonts w:ascii="Arial" w:hAnsi="Arial" w:cs="Arial"/>
        </w:rPr>
      </w:pPr>
    </w:p>
    <w:p w:rsidR="001D2D52" w:rsidRDefault="001D2D52" w:rsidP="00226CFC">
      <w:pPr>
        <w:rPr>
          <w:rFonts w:ascii="Arial" w:hAnsi="Arial" w:cs="Arial"/>
        </w:rPr>
      </w:pPr>
    </w:p>
    <w:p w:rsidR="001D2D52" w:rsidRDefault="001D2D52" w:rsidP="00226CFC">
      <w:pPr>
        <w:rPr>
          <w:rFonts w:ascii="Arial" w:hAnsi="Arial" w:cs="Arial"/>
        </w:rPr>
      </w:pPr>
    </w:p>
    <w:p w:rsidR="001D2D52" w:rsidRDefault="001D2D52" w:rsidP="00226CFC">
      <w:pPr>
        <w:rPr>
          <w:rFonts w:ascii="Arial" w:hAnsi="Arial" w:cs="Arial"/>
        </w:rPr>
      </w:pPr>
    </w:p>
    <w:p w:rsidR="001D2D52" w:rsidRDefault="001D2D52" w:rsidP="00226CFC">
      <w:pPr>
        <w:rPr>
          <w:rFonts w:ascii="Arial" w:hAnsi="Arial" w:cs="Arial"/>
        </w:rPr>
      </w:pPr>
    </w:p>
    <w:p w:rsidR="001D2D52" w:rsidRDefault="001D2D52" w:rsidP="00226CFC">
      <w:pPr>
        <w:rPr>
          <w:rFonts w:ascii="Arial" w:hAnsi="Arial" w:cs="Arial"/>
        </w:rPr>
      </w:pPr>
    </w:p>
    <w:p w:rsidR="001D2D52" w:rsidRDefault="001D2D52" w:rsidP="00226CFC">
      <w:pPr>
        <w:rPr>
          <w:rFonts w:ascii="Arial" w:hAnsi="Arial" w:cs="Arial"/>
        </w:rPr>
      </w:pPr>
    </w:p>
    <w:sectPr w:rsidR="001D2D52" w:rsidSect="007B417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F6D" w:rsidRDefault="00BD1F6D">
      <w:pPr>
        <w:spacing w:after="0" w:line="240" w:lineRule="auto"/>
      </w:pPr>
      <w:r>
        <w:separator/>
      </w:r>
    </w:p>
  </w:endnote>
  <w:endnote w:type="continuationSeparator" w:id="0">
    <w:p w:rsidR="00BD1F6D" w:rsidRDefault="00BD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F6D" w:rsidRDefault="00BD1F6D">
      <w:pPr>
        <w:spacing w:after="0" w:line="240" w:lineRule="auto"/>
      </w:pPr>
      <w:r>
        <w:separator/>
      </w:r>
    </w:p>
  </w:footnote>
  <w:footnote w:type="continuationSeparator" w:id="0">
    <w:p w:rsidR="00BD1F6D" w:rsidRDefault="00BD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E60" w:rsidRPr="004D7E60" w:rsidRDefault="00F314DD" w:rsidP="004D7E60">
    <w:pPr>
      <w:spacing w:after="0" w:line="240" w:lineRule="auto"/>
      <w:jc w:val="center"/>
      <w:rPr>
        <w:rFonts w:ascii="Calibri" w:eastAsia="Calibri" w:hAnsi="Calibri" w:cs="Arial"/>
        <w:sz w:val="20"/>
        <w:szCs w:val="20"/>
      </w:rPr>
    </w:pPr>
    <w:r w:rsidRPr="004D7E60">
      <w:rPr>
        <w:rFonts w:ascii="Calibri" w:eastAsia="Calibri" w:hAnsi="Calibri" w:cs="Arial"/>
        <w:noProof/>
        <w:sz w:val="20"/>
        <w:szCs w:val="20"/>
      </w:rPr>
      <w:drawing>
        <wp:inline distT="0" distB="0" distL="0" distR="0" wp14:anchorId="189D3B4F" wp14:editId="62F9120D">
          <wp:extent cx="695325" cy="762000"/>
          <wp:effectExtent l="0" t="0" r="9525" b="0"/>
          <wp:docPr id="1" name="Imagem 1" descr="Descrição: 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 da repu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E60" w:rsidRPr="004D7E60" w:rsidRDefault="00F314DD" w:rsidP="004D7E60">
    <w:pPr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4D7E60">
      <w:rPr>
        <w:rFonts w:ascii="Arial" w:eastAsia="Calibri" w:hAnsi="Arial" w:cs="Arial"/>
        <w:sz w:val="20"/>
        <w:szCs w:val="20"/>
      </w:rPr>
      <w:t>Serviço Público Federal</w:t>
    </w:r>
  </w:p>
  <w:p w:rsidR="004D7E60" w:rsidRPr="004D7E60" w:rsidRDefault="00F314DD" w:rsidP="004D7E60">
    <w:pPr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4D7E60">
      <w:rPr>
        <w:rFonts w:ascii="Arial" w:eastAsia="Calibri" w:hAnsi="Arial" w:cs="Arial"/>
        <w:sz w:val="20"/>
        <w:szCs w:val="20"/>
      </w:rPr>
      <w:t>Instituto Federal de Educação, Ciência e Tecnologia Sul-rio-grandense</w:t>
    </w:r>
  </w:p>
  <w:p w:rsidR="004D7E60" w:rsidRPr="004D7E60" w:rsidRDefault="00F314DD" w:rsidP="004D7E60">
    <w:pPr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proofErr w:type="spellStart"/>
    <w:r w:rsidRPr="004D7E60">
      <w:rPr>
        <w:rFonts w:ascii="Arial" w:eastAsia="Calibri" w:hAnsi="Arial" w:cs="Arial"/>
        <w:sz w:val="20"/>
        <w:szCs w:val="20"/>
      </w:rPr>
      <w:t>Pró-Reitoria</w:t>
    </w:r>
    <w:proofErr w:type="spellEnd"/>
    <w:r w:rsidRPr="004D7E60">
      <w:rPr>
        <w:rFonts w:ascii="Arial" w:eastAsia="Calibri" w:hAnsi="Arial" w:cs="Arial"/>
        <w:sz w:val="20"/>
        <w:szCs w:val="20"/>
      </w:rPr>
      <w:t xml:space="preserve"> de Ensino</w:t>
    </w:r>
  </w:p>
  <w:p w:rsidR="004D7E60" w:rsidRDefault="00BD1F6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63CD9"/>
    <w:multiLevelType w:val="multilevel"/>
    <w:tmpl w:val="3ACE6F8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67831E9"/>
    <w:multiLevelType w:val="multilevel"/>
    <w:tmpl w:val="85FA3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A0036AC"/>
    <w:multiLevelType w:val="multilevel"/>
    <w:tmpl w:val="4B22A6D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DD"/>
    <w:rsid w:val="0002124D"/>
    <w:rsid w:val="0003232A"/>
    <w:rsid w:val="00072296"/>
    <w:rsid w:val="000A6EAF"/>
    <w:rsid w:val="000C2AE4"/>
    <w:rsid w:val="00106B7D"/>
    <w:rsid w:val="001106DC"/>
    <w:rsid w:val="00185475"/>
    <w:rsid w:val="001B0808"/>
    <w:rsid w:val="001D2D52"/>
    <w:rsid w:val="00226CFC"/>
    <w:rsid w:val="00243385"/>
    <w:rsid w:val="00270FA8"/>
    <w:rsid w:val="00277E7A"/>
    <w:rsid w:val="002853DC"/>
    <w:rsid w:val="002B0575"/>
    <w:rsid w:val="002E10BF"/>
    <w:rsid w:val="002E4914"/>
    <w:rsid w:val="00342091"/>
    <w:rsid w:val="003434E9"/>
    <w:rsid w:val="0035076F"/>
    <w:rsid w:val="003A253B"/>
    <w:rsid w:val="003A7E89"/>
    <w:rsid w:val="003C6C8E"/>
    <w:rsid w:val="00406FBF"/>
    <w:rsid w:val="00425440"/>
    <w:rsid w:val="0042674D"/>
    <w:rsid w:val="00433D63"/>
    <w:rsid w:val="004421B1"/>
    <w:rsid w:val="00460E85"/>
    <w:rsid w:val="004A6EFC"/>
    <w:rsid w:val="004C1F94"/>
    <w:rsid w:val="004D5400"/>
    <w:rsid w:val="004D7BE1"/>
    <w:rsid w:val="004E5669"/>
    <w:rsid w:val="004F6283"/>
    <w:rsid w:val="005044F0"/>
    <w:rsid w:val="0051521A"/>
    <w:rsid w:val="0052444A"/>
    <w:rsid w:val="00532466"/>
    <w:rsid w:val="00566B9A"/>
    <w:rsid w:val="005A78E9"/>
    <w:rsid w:val="0061137D"/>
    <w:rsid w:val="00620C7E"/>
    <w:rsid w:val="00674F5E"/>
    <w:rsid w:val="006A0F0C"/>
    <w:rsid w:val="006B1D41"/>
    <w:rsid w:val="006C0B9E"/>
    <w:rsid w:val="006C6029"/>
    <w:rsid w:val="00722F92"/>
    <w:rsid w:val="00726F77"/>
    <w:rsid w:val="00744E1A"/>
    <w:rsid w:val="007461FB"/>
    <w:rsid w:val="00764E56"/>
    <w:rsid w:val="00801A03"/>
    <w:rsid w:val="008612D9"/>
    <w:rsid w:val="008670BD"/>
    <w:rsid w:val="008817F6"/>
    <w:rsid w:val="008854A7"/>
    <w:rsid w:val="008908C1"/>
    <w:rsid w:val="009368D6"/>
    <w:rsid w:val="00976D77"/>
    <w:rsid w:val="0099357F"/>
    <w:rsid w:val="009F27FD"/>
    <w:rsid w:val="00A377A4"/>
    <w:rsid w:val="00A9042D"/>
    <w:rsid w:val="00A9798E"/>
    <w:rsid w:val="00AA5095"/>
    <w:rsid w:val="00AC5E06"/>
    <w:rsid w:val="00AE0062"/>
    <w:rsid w:val="00AE0117"/>
    <w:rsid w:val="00B43F71"/>
    <w:rsid w:val="00B46736"/>
    <w:rsid w:val="00B54E2F"/>
    <w:rsid w:val="00B832F1"/>
    <w:rsid w:val="00BA289B"/>
    <w:rsid w:val="00BA39BD"/>
    <w:rsid w:val="00BB608D"/>
    <w:rsid w:val="00BC53CC"/>
    <w:rsid w:val="00BD1F6D"/>
    <w:rsid w:val="00BE4FC5"/>
    <w:rsid w:val="00C2650D"/>
    <w:rsid w:val="00C33249"/>
    <w:rsid w:val="00C342FF"/>
    <w:rsid w:val="00C3688B"/>
    <w:rsid w:val="00C376D1"/>
    <w:rsid w:val="00C40462"/>
    <w:rsid w:val="00C674D0"/>
    <w:rsid w:val="00C905B7"/>
    <w:rsid w:val="00CA052F"/>
    <w:rsid w:val="00CD2139"/>
    <w:rsid w:val="00CE7E37"/>
    <w:rsid w:val="00D23C95"/>
    <w:rsid w:val="00D40444"/>
    <w:rsid w:val="00D55ABA"/>
    <w:rsid w:val="00D85295"/>
    <w:rsid w:val="00D866E2"/>
    <w:rsid w:val="00D95727"/>
    <w:rsid w:val="00DA2DB5"/>
    <w:rsid w:val="00DE51C3"/>
    <w:rsid w:val="00E1538C"/>
    <w:rsid w:val="00E97FE9"/>
    <w:rsid w:val="00EA002F"/>
    <w:rsid w:val="00EA60FA"/>
    <w:rsid w:val="00EF3569"/>
    <w:rsid w:val="00F150DE"/>
    <w:rsid w:val="00F314DD"/>
    <w:rsid w:val="00F825C7"/>
    <w:rsid w:val="00F85D17"/>
    <w:rsid w:val="00F93D64"/>
    <w:rsid w:val="00F9724E"/>
    <w:rsid w:val="00FC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1D9E3-D5D5-4713-9DCF-F89D3831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4DD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14D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31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14DD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customStyle="1" w:styleId="apple-converted-space">
    <w:name w:val="apple-converted-space"/>
    <w:basedOn w:val="Fontepargpadro"/>
    <w:rsid w:val="00F314DD"/>
  </w:style>
  <w:style w:type="paragraph" w:styleId="Textodebalo">
    <w:name w:val="Balloon Text"/>
    <w:basedOn w:val="Normal"/>
    <w:link w:val="TextodebaloChar"/>
    <w:uiPriority w:val="99"/>
    <w:semiHidden/>
    <w:unhideWhenUsed/>
    <w:rsid w:val="00F3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14DD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F314DD"/>
    <w:rPr>
      <w:b/>
      <w:bCs/>
    </w:rPr>
  </w:style>
  <w:style w:type="paragraph" w:customStyle="1" w:styleId="NormalArial">
    <w:name w:val="Normal + Arial"/>
    <w:basedOn w:val="Normal"/>
    <w:rsid w:val="00A377A4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670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70BD"/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Windows User</cp:lastModifiedBy>
  <cp:revision>4</cp:revision>
  <dcterms:created xsi:type="dcterms:W3CDTF">2017-08-06T21:45:00Z</dcterms:created>
  <dcterms:modified xsi:type="dcterms:W3CDTF">2022-10-20T16:46:00Z</dcterms:modified>
</cp:coreProperties>
</file>