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5C" w:rsidRPr="00081F5C" w:rsidRDefault="00081F5C" w:rsidP="00081F5C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2488"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2"/>
      </w:tblGrid>
      <w:tr w:rsidR="00F01E68" w:rsidRPr="00081F5C" w:rsidTr="004A60ED">
        <w:trPr>
          <w:trHeight w:val="132"/>
        </w:trPr>
        <w:tc>
          <w:tcPr>
            <w:tcW w:w="8826" w:type="dxa"/>
            <w:gridSpan w:val="2"/>
          </w:tcPr>
          <w:p w:rsidR="00F01E68" w:rsidRPr="00081F5C" w:rsidRDefault="00E67ADE" w:rsidP="00F01E68">
            <w:pPr>
              <w:ind w:left="72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DISCIPLINA: </w:t>
            </w:r>
            <w:r w:rsidR="00F01E68" w:rsidRPr="00081F5C">
              <w:rPr>
                <w:rFonts w:ascii="Arial" w:hAnsi="Arial" w:cs="Arial"/>
                <w:color w:val="000000"/>
                <w:sz w:val="24"/>
                <w:szCs w:val="24"/>
              </w:rPr>
              <w:t>Matemática Financeira</w:t>
            </w:r>
          </w:p>
        </w:tc>
      </w:tr>
      <w:tr w:rsidR="00F01E68" w:rsidRPr="00081F5C" w:rsidTr="00F01E68">
        <w:tc>
          <w:tcPr>
            <w:tcW w:w="4414" w:type="dxa"/>
          </w:tcPr>
          <w:p w:rsidR="00F01E68" w:rsidRPr="00081F5C" w:rsidRDefault="00F01E68" w:rsidP="0088561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>Vigênci</w:t>
            </w:r>
            <w:r w:rsidRPr="004A60ED">
              <w:rPr>
                <w:rFonts w:ascii="Arial" w:hAnsi="Arial" w:cs="Arial"/>
                <w:b/>
                <w:sz w:val="24"/>
                <w:szCs w:val="24"/>
              </w:rPr>
              <w:t>a:</w:t>
            </w:r>
            <w:r w:rsidRPr="004A60ED">
              <w:rPr>
                <w:rFonts w:ascii="Arial" w:hAnsi="Arial" w:cs="Arial"/>
                <w:sz w:val="24"/>
                <w:szCs w:val="24"/>
              </w:rPr>
              <w:t xml:space="preserve">  a partir de 20</w:t>
            </w:r>
            <w:r w:rsidR="00885616">
              <w:rPr>
                <w:rFonts w:ascii="Arial" w:hAnsi="Arial" w:cs="Arial"/>
                <w:sz w:val="24"/>
                <w:szCs w:val="24"/>
              </w:rPr>
              <w:t>23</w:t>
            </w:r>
            <w:r w:rsidRPr="004A60ED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412" w:type="dxa"/>
          </w:tcPr>
          <w:p w:rsidR="00F01E68" w:rsidRPr="00081F5C" w:rsidRDefault="00F01E68" w:rsidP="002F3DE2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Período </w:t>
            </w:r>
            <w:r w:rsidR="002F3DE2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>etivo:</w:t>
            </w:r>
            <w:r w:rsidRPr="00081F5C">
              <w:rPr>
                <w:rFonts w:ascii="Arial" w:hAnsi="Arial" w:cs="Arial"/>
                <w:color w:val="000000"/>
                <w:sz w:val="24"/>
                <w:szCs w:val="24"/>
              </w:rPr>
              <w:t xml:space="preserve"> 2º semestre</w:t>
            </w:r>
          </w:p>
        </w:tc>
      </w:tr>
      <w:tr w:rsidR="00F01E68" w:rsidRPr="00081F5C" w:rsidTr="00F01E68">
        <w:tc>
          <w:tcPr>
            <w:tcW w:w="4414" w:type="dxa"/>
          </w:tcPr>
          <w:p w:rsidR="00F01E68" w:rsidRPr="00081F5C" w:rsidRDefault="00F01E68" w:rsidP="00F01E68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>otal:</w:t>
            </w:r>
            <w:r w:rsidRPr="00081F5C">
              <w:rPr>
                <w:rFonts w:ascii="Arial" w:hAnsi="Arial" w:cs="Arial"/>
                <w:color w:val="000000"/>
                <w:sz w:val="24"/>
                <w:szCs w:val="24"/>
              </w:rPr>
              <w:t xml:space="preserve"> 45h</w:t>
            </w:r>
          </w:p>
        </w:tc>
        <w:tc>
          <w:tcPr>
            <w:tcW w:w="4412" w:type="dxa"/>
          </w:tcPr>
          <w:p w:rsidR="00F01E68" w:rsidRPr="00081F5C" w:rsidRDefault="00F01E68" w:rsidP="004A60E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  <w:r>
              <w:t xml:space="preserve"> </w:t>
            </w:r>
            <w:r w:rsidRPr="00D61A84">
              <w:rPr>
                <w:rFonts w:ascii="Arial" w:hAnsi="Arial" w:cs="Arial"/>
                <w:color w:val="000000"/>
                <w:sz w:val="24"/>
                <w:szCs w:val="24"/>
              </w:rPr>
              <w:t>CAVG_</w:t>
            </w:r>
          </w:p>
        </w:tc>
      </w:tr>
      <w:tr w:rsidR="00885616" w:rsidRPr="00081F5C" w:rsidTr="00F01E68">
        <w:tc>
          <w:tcPr>
            <w:tcW w:w="4414" w:type="dxa"/>
          </w:tcPr>
          <w:p w:rsidR="00885616" w:rsidRPr="005E0ACE" w:rsidRDefault="00885616" w:rsidP="008856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 xml:space="preserve">CH Extensão: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412" w:type="dxa"/>
          </w:tcPr>
          <w:p w:rsidR="00885616" w:rsidRPr="005E0ACE" w:rsidRDefault="00885616" w:rsidP="008856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>CH Pesquisa: -</w:t>
            </w:r>
          </w:p>
        </w:tc>
      </w:tr>
      <w:tr w:rsidR="00885616" w:rsidRPr="00081F5C" w:rsidTr="00F01E68">
        <w:tc>
          <w:tcPr>
            <w:tcW w:w="4414" w:type="dxa"/>
          </w:tcPr>
          <w:p w:rsidR="00885616" w:rsidRPr="005E0ACE" w:rsidRDefault="00885616" w:rsidP="008856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>CH Prática: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412" w:type="dxa"/>
          </w:tcPr>
          <w:p w:rsidR="00885616" w:rsidRPr="005E0ACE" w:rsidRDefault="00885616" w:rsidP="008856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5E0ACE">
              <w:rPr>
                <w:rFonts w:ascii="Arial" w:hAnsi="Arial" w:cs="Arial"/>
                <w:b/>
                <w:sz w:val="24"/>
                <w:szCs w:val="24"/>
              </w:rPr>
              <w:t>EaD</w:t>
            </w:r>
            <w:proofErr w:type="spellEnd"/>
            <w:r w:rsidRPr="005E0ACE">
              <w:rPr>
                <w:rFonts w:ascii="Arial" w:hAnsi="Arial" w:cs="Arial"/>
                <w:b/>
                <w:sz w:val="24"/>
                <w:szCs w:val="24"/>
              </w:rPr>
              <w:t>: -</w:t>
            </w:r>
          </w:p>
        </w:tc>
      </w:tr>
      <w:tr w:rsidR="00F01E68" w:rsidRPr="00081F5C" w:rsidTr="00F01E68">
        <w:tc>
          <w:tcPr>
            <w:tcW w:w="8826" w:type="dxa"/>
            <w:gridSpan w:val="2"/>
          </w:tcPr>
          <w:p w:rsidR="00F01E68" w:rsidRPr="00081F5C" w:rsidRDefault="00F01E68" w:rsidP="005A30A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F5C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6951" w:rsidRPr="00915E42">
              <w:rPr>
                <w:rFonts w:ascii="Arial" w:hAnsi="Arial" w:cs="Arial"/>
                <w:sz w:val="24"/>
                <w:szCs w:val="24"/>
              </w:rPr>
              <w:t xml:space="preserve"> Estudo de</w:t>
            </w:r>
            <w:r w:rsidR="006669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6951">
              <w:rPr>
                <w:rFonts w:ascii="Arial" w:hAnsi="Arial" w:cs="Arial"/>
                <w:sz w:val="24"/>
                <w:szCs w:val="24"/>
              </w:rPr>
              <w:t>r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>azão</w:t>
            </w:r>
            <w:r w:rsidR="00666951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>proporção</w:t>
            </w:r>
            <w:r w:rsidR="00666951">
              <w:rPr>
                <w:rFonts w:ascii="Arial" w:hAnsi="Arial" w:cs="Arial"/>
                <w:sz w:val="24"/>
                <w:szCs w:val="24"/>
              </w:rPr>
              <w:t>.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951">
              <w:rPr>
                <w:rFonts w:ascii="Arial" w:hAnsi="Arial" w:cs="Arial"/>
                <w:sz w:val="24"/>
                <w:szCs w:val="24"/>
              </w:rPr>
              <w:t xml:space="preserve">Exame de questões sobre 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 xml:space="preserve">regra de três simples e composta. </w:t>
            </w:r>
            <w:r w:rsidR="00666951">
              <w:rPr>
                <w:rFonts w:ascii="Arial" w:hAnsi="Arial" w:cs="Arial"/>
                <w:sz w:val="24"/>
                <w:szCs w:val="24"/>
              </w:rPr>
              <w:t>Aplicação de j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>uros simples e compostos, equivalência de taxas e capitais, desconto simples e composto, série de pagamentos</w:t>
            </w:r>
            <w:r w:rsidR="00666951">
              <w:rPr>
                <w:rFonts w:ascii="Arial" w:hAnsi="Arial" w:cs="Arial"/>
                <w:sz w:val="24"/>
                <w:szCs w:val="24"/>
              </w:rPr>
              <w:t>.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0A7">
              <w:rPr>
                <w:rFonts w:ascii="Arial" w:hAnsi="Arial" w:cs="Arial"/>
                <w:sz w:val="24"/>
                <w:szCs w:val="24"/>
              </w:rPr>
              <w:t>D</w:t>
            </w:r>
            <w:bookmarkStart w:id="0" w:name="_GoBack"/>
            <w:bookmarkEnd w:id="0"/>
            <w:r w:rsidR="00666951">
              <w:rPr>
                <w:rFonts w:ascii="Arial" w:hAnsi="Arial" w:cs="Arial"/>
                <w:sz w:val="24"/>
                <w:szCs w:val="24"/>
              </w:rPr>
              <w:t xml:space="preserve">etalhamento de </w:t>
            </w:r>
            <w:r w:rsidR="00666951" w:rsidRPr="00081F5C">
              <w:rPr>
                <w:rFonts w:ascii="Arial" w:hAnsi="Arial" w:cs="Arial"/>
                <w:sz w:val="24"/>
                <w:szCs w:val="24"/>
              </w:rPr>
              <w:t>sistemas de amortização.</w:t>
            </w:r>
          </w:p>
        </w:tc>
      </w:tr>
    </w:tbl>
    <w:p w:rsidR="00081F5C" w:rsidRPr="00081F5C" w:rsidRDefault="00081F5C" w:rsidP="00081F5C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81F5C" w:rsidRDefault="00F01E68" w:rsidP="00081F5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Conteúdos</w:t>
      </w:r>
    </w:p>
    <w:p w:rsidR="00D61A84" w:rsidRPr="00081F5C" w:rsidRDefault="00D61A84" w:rsidP="00081F5C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 xml:space="preserve">UNIDADE I - Razão, Proporção e </w:t>
      </w:r>
      <w:r w:rsidR="002F3DE2">
        <w:rPr>
          <w:rFonts w:ascii="Arial" w:hAnsi="Arial" w:cs="Arial"/>
          <w:sz w:val="24"/>
          <w:szCs w:val="24"/>
        </w:rPr>
        <w:t>Regra de três</w:t>
      </w:r>
      <w:r w:rsidRPr="00081F5C">
        <w:rPr>
          <w:rFonts w:ascii="Arial" w:hAnsi="Arial" w:cs="Arial"/>
          <w:sz w:val="24"/>
          <w:szCs w:val="24"/>
        </w:rPr>
        <w:t xml:space="preserve"> </w:t>
      </w:r>
    </w:p>
    <w:p w:rsidR="00081F5C" w:rsidRPr="00081F5C" w:rsidRDefault="002F3DE2" w:rsidP="002F3DE2">
      <w:pPr>
        <w:tabs>
          <w:tab w:val="left" w:pos="166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Razão</w:t>
      </w:r>
    </w:p>
    <w:p w:rsidR="00081F5C" w:rsidRPr="00081F5C" w:rsidRDefault="002F3DE2" w:rsidP="002F3DE2">
      <w:pPr>
        <w:tabs>
          <w:tab w:val="left" w:pos="166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Proporção</w:t>
      </w:r>
    </w:p>
    <w:p w:rsidR="00081F5C" w:rsidRPr="00081F5C" w:rsidRDefault="002F3DE2" w:rsidP="002F3DE2">
      <w:pPr>
        <w:tabs>
          <w:tab w:val="left" w:pos="166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Regra de Três simples</w:t>
      </w:r>
    </w:p>
    <w:p w:rsidR="00081F5C" w:rsidRPr="00081F5C" w:rsidRDefault="002F3DE2" w:rsidP="002F3DE2">
      <w:pPr>
        <w:tabs>
          <w:tab w:val="left" w:pos="166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Regra de Três composta</w:t>
      </w:r>
    </w:p>
    <w:p w:rsidR="00081F5C" w:rsidRPr="00081F5C" w:rsidRDefault="00081F5C" w:rsidP="00081F5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81F5C" w:rsidRPr="00081F5C" w:rsidRDefault="002F3DE2" w:rsidP="00081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II - Juros Simples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2.1 Juros simple</w:t>
      </w:r>
      <w:r w:rsidR="002F3DE2">
        <w:rPr>
          <w:rFonts w:ascii="Arial" w:hAnsi="Arial" w:cs="Arial"/>
          <w:sz w:val="24"/>
          <w:szCs w:val="24"/>
        </w:rPr>
        <w:t>s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Capital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Taxa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Tempo</w:t>
      </w: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</w:p>
    <w:p w:rsidR="00081F5C" w:rsidRPr="00081F5C" w:rsidRDefault="002F3DE2" w:rsidP="00081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III - Juros Compostos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Juros compostos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Capital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Taxa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Tempo</w:t>
      </w:r>
    </w:p>
    <w:p w:rsidR="00081F5C" w:rsidRPr="00081F5C" w:rsidRDefault="00081F5C" w:rsidP="00081F5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 xml:space="preserve">UNIDADE IV - Equivalência e </w:t>
      </w:r>
      <w:r w:rsidR="002F3DE2" w:rsidRPr="00081F5C">
        <w:rPr>
          <w:rFonts w:ascii="Arial" w:hAnsi="Arial" w:cs="Arial"/>
          <w:sz w:val="24"/>
          <w:szCs w:val="24"/>
        </w:rPr>
        <w:t>Propor</w:t>
      </w:r>
      <w:r w:rsidR="002F3DE2">
        <w:rPr>
          <w:rFonts w:ascii="Arial" w:hAnsi="Arial" w:cs="Arial"/>
          <w:sz w:val="24"/>
          <w:szCs w:val="24"/>
        </w:rPr>
        <w:t>cionalidade de Taxas e C</w:t>
      </w:r>
      <w:r w:rsidR="00DB4EE1">
        <w:rPr>
          <w:rFonts w:ascii="Arial" w:hAnsi="Arial" w:cs="Arial"/>
          <w:sz w:val="24"/>
          <w:szCs w:val="24"/>
        </w:rPr>
        <w:t>apitais</w:t>
      </w:r>
    </w:p>
    <w:p w:rsidR="00DB4EE1" w:rsidRDefault="00DB4EE1" w:rsidP="00DB4EE1">
      <w:pPr>
        <w:ind w:left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4.1  </w:t>
      </w:r>
      <w:r w:rsidRPr="00081F5C">
        <w:rPr>
          <w:rFonts w:ascii="Arial" w:hAnsi="Arial" w:cs="Arial"/>
          <w:sz w:val="24"/>
          <w:szCs w:val="24"/>
        </w:rPr>
        <w:t>Equivalência</w:t>
      </w:r>
      <w:proofErr w:type="gramEnd"/>
      <w:r w:rsidRPr="00081F5C">
        <w:rPr>
          <w:rFonts w:ascii="Arial" w:hAnsi="Arial" w:cs="Arial"/>
          <w:sz w:val="24"/>
          <w:szCs w:val="24"/>
        </w:rPr>
        <w:t xml:space="preserve"> e Propor</w:t>
      </w:r>
      <w:r>
        <w:rPr>
          <w:rFonts w:ascii="Arial" w:hAnsi="Arial" w:cs="Arial"/>
          <w:sz w:val="24"/>
          <w:szCs w:val="24"/>
        </w:rPr>
        <w:t>cionalidade de Taxas</w:t>
      </w:r>
    </w:p>
    <w:p w:rsidR="00DB4EE1" w:rsidRPr="00081F5C" w:rsidRDefault="00DB4EE1" w:rsidP="00DB4EE1">
      <w:pPr>
        <w:ind w:left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4.2  </w:t>
      </w:r>
      <w:r w:rsidRPr="00081F5C">
        <w:rPr>
          <w:rFonts w:ascii="Arial" w:hAnsi="Arial" w:cs="Arial"/>
          <w:sz w:val="24"/>
          <w:szCs w:val="24"/>
        </w:rPr>
        <w:t>Equivalência</w:t>
      </w:r>
      <w:proofErr w:type="gramEnd"/>
      <w:r w:rsidRPr="00081F5C">
        <w:rPr>
          <w:rFonts w:ascii="Arial" w:hAnsi="Arial" w:cs="Arial"/>
          <w:sz w:val="24"/>
          <w:szCs w:val="24"/>
        </w:rPr>
        <w:t xml:space="preserve"> e Propor</w:t>
      </w:r>
      <w:r>
        <w:rPr>
          <w:rFonts w:ascii="Arial" w:hAnsi="Arial" w:cs="Arial"/>
          <w:sz w:val="24"/>
          <w:szCs w:val="24"/>
        </w:rPr>
        <w:t>cionalidade de Capitais</w:t>
      </w: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UNIDADE V - Descon</w:t>
      </w:r>
      <w:r w:rsidR="002F3DE2">
        <w:rPr>
          <w:rFonts w:ascii="Arial" w:hAnsi="Arial" w:cs="Arial"/>
          <w:sz w:val="24"/>
          <w:szCs w:val="24"/>
        </w:rPr>
        <w:t>to Simples e Desconto Composto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5.1 Descon</w:t>
      </w:r>
      <w:r w:rsidR="002F3DE2">
        <w:rPr>
          <w:rFonts w:ascii="Arial" w:hAnsi="Arial" w:cs="Arial"/>
          <w:sz w:val="24"/>
          <w:szCs w:val="24"/>
        </w:rPr>
        <w:t>to comercial simples (por fora)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5.2 Descont</w:t>
      </w:r>
      <w:r w:rsidR="002F3DE2">
        <w:rPr>
          <w:rFonts w:ascii="Arial" w:hAnsi="Arial" w:cs="Arial"/>
          <w:sz w:val="24"/>
          <w:szCs w:val="24"/>
        </w:rPr>
        <w:t>o racional simples (por dentro)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5.3 Descont</w:t>
      </w:r>
      <w:r w:rsidR="002F3DE2">
        <w:rPr>
          <w:rFonts w:ascii="Arial" w:hAnsi="Arial" w:cs="Arial"/>
          <w:sz w:val="24"/>
          <w:szCs w:val="24"/>
        </w:rPr>
        <w:t>o comercial composto (por fora)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5.4 Desconto</w:t>
      </w:r>
      <w:r w:rsidR="002F3DE2">
        <w:rPr>
          <w:rFonts w:ascii="Arial" w:hAnsi="Arial" w:cs="Arial"/>
          <w:sz w:val="24"/>
          <w:szCs w:val="24"/>
        </w:rPr>
        <w:t xml:space="preserve"> racional composto (por dentro)</w:t>
      </w:r>
    </w:p>
    <w:p w:rsidR="00081F5C" w:rsidRPr="00081F5C" w:rsidRDefault="00081F5C" w:rsidP="00081F5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UN</w:t>
      </w:r>
      <w:r w:rsidR="002F3DE2">
        <w:rPr>
          <w:rFonts w:ascii="Arial" w:hAnsi="Arial" w:cs="Arial"/>
          <w:sz w:val="24"/>
          <w:szCs w:val="24"/>
        </w:rPr>
        <w:t>IDADE VI - Série de Pagamentos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 xml:space="preserve">6.1 Séries de pagamentos antecipadas, </w:t>
      </w:r>
      <w:proofErr w:type="spellStart"/>
      <w:r w:rsidRPr="00081F5C">
        <w:rPr>
          <w:rFonts w:ascii="Arial" w:hAnsi="Arial" w:cs="Arial"/>
          <w:sz w:val="24"/>
          <w:szCs w:val="24"/>
        </w:rPr>
        <w:t>postecipadas</w:t>
      </w:r>
      <w:proofErr w:type="spellEnd"/>
      <w:r w:rsidRPr="00081F5C">
        <w:rPr>
          <w:rFonts w:ascii="Arial" w:hAnsi="Arial" w:cs="Arial"/>
          <w:sz w:val="24"/>
          <w:szCs w:val="24"/>
        </w:rPr>
        <w:t xml:space="preserve"> e</w:t>
      </w:r>
      <w:r w:rsidR="002F3DE2">
        <w:rPr>
          <w:rFonts w:ascii="Arial" w:hAnsi="Arial" w:cs="Arial"/>
          <w:sz w:val="24"/>
          <w:szCs w:val="24"/>
        </w:rPr>
        <w:t xml:space="preserve"> diferidas</w:t>
      </w:r>
    </w:p>
    <w:p w:rsidR="00081F5C" w:rsidRPr="00081F5C" w:rsidRDefault="00081F5C" w:rsidP="00081F5C">
      <w:pPr>
        <w:ind w:left="1240"/>
        <w:jc w:val="both"/>
        <w:rPr>
          <w:rFonts w:ascii="Arial" w:hAnsi="Arial" w:cs="Arial"/>
          <w:sz w:val="24"/>
          <w:szCs w:val="24"/>
        </w:rPr>
      </w:pPr>
    </w:p>
    <w:p w:rsidR="00081F5C" w:rsidRPr="00081F5C" w:rsidRDefault="00081F5C" w:rsidP="00081F5C">
      <w:pPr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UNIDADE</w:t>
      </w:r>
      <w:r w:rsidR="002F3DE2">
        <w:rPr>
          <w:rFonts w:ascii="Arial" w:hAnsi="Arial" w:cs="Arial"/>
          <w:sz w:val="24"/>
          <w:szCs w:val="24"/>
        </w:rPr>
        <w:t xml:space="preserve"> VII - Sistemas de Amortização</w:t>
      </w:r>
    </w:p>
    <w:p w:rsidR="00081F5C" w:rsidRPr="00081F5C" w:rsidRDefault="002F3DE2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Sistema Francês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t>7.2 Sistema</w:t>
      </w:r>
      <w:r w:rsidR="002F3DE2">
        <w:rPr>
          <w:rFonts w:ascii="Arial" w:hAnsi="Arial" w:cs="Arial"/>
          <w:sz w:val="24"/>
          <w:szCs w:val="24"/>
        </w:rPr>
        <w:t xml:space="preserve"> de amortização Constante (SAC)</w:t>
      </w:r>
    </w:p>
    <w:p w:rsidR="00081F5C" w:rsidRPr="00081F5C" w:rsidRDefault="00081F5C" w:rsidP="002F3DE2">
      <w:pPr>
        <w:ind w:left="1134"/>
        <w:jc w:val="both"/>
        <w:rPr>
          <w:rFonts w:ascii="Arial" w:hAnsi="Arial" w:cs="Arial"/>
          <w:sz w:val="24"/>
          <w:szCs w:val="24"/>
        </w:rPr>
      </w:pPr>
      <w:r w:rsidRPr="00081F5C">
        <w:rPr>
          <w:rFonts w:ascii="Arial" w:hAnsi="Arial" w:cs="Arial"/>
          <w:sz w:val="24"/>
          <w:szCs w:val="24"/>
        </w:rPr>
        <w:lastRenderedPageBreak/>
        <w:t xml:space="preserve">7.3 </w:t>
      </w:r>
      <w:r w:rsidR="002F3DE2">
        <w:rPr>
          <w:rFonts w:ascii="Arial" w:hAnsi="Arial" w:cs="Arial"/>
          <w:sz w:val="24"/>
          <w:szCs w:val="24"/>
        </w:rPr>
        <w:t>Sistema de pagamentos variáveis</w:t>
      </w:r>
    </w:p>
    <w:p w:rsidR="00200E07" w:rsidRPr="00081F5C" w:rsidRDefault="00200E07" w:rsidP="00081F5C">
      <w:pPr>
        <w:rPr>
          <w:rFonts w:ascii="Arial" w:hAnsi="Arial" w:cs="Arial"/>
          <w:sz w:val="24"/>
          <w:szCs w:val="24"/>
        </w:rPr>
      </w:pPr>
    </w:p>
    <w:p w:rsidR="00081F5C" w:rsidRDefault="00081F5C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81F5C" w:rsidRDefault="00081F5C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764BE" w:rsidRDefault="005764BE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764BE" w:rsidRDefault="005764BE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81F5C" w:rsidRPr="00081F5C" w:rsidRDefault="005764BE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Bibliografia básica</w:t>
      </w:r>
    </w:p>
    <w:p w:rsidR="00081F5C" w:rsidRPr="00081F5C" w:rsidRDefault="00081F5C" w:rsidP="00081F5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0D80" w:rsidRDefault="00081F5C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81F5C">
        <w:rPr>
          <w:rFonts w:ascii="Arial" w:eastAsia="Calibri" w:hAnsi="Arial" w:cs="Arial"/>
          <w:sz w:val="24"/>
          <w:szCs w:val="24"/>
        </w:rPr>
        <w:t xml:space="preserve">CRESPO, A.A. </w:t>
      </w:r>
      <w:r w:rsidRPr="00081F5C">
        <w:rPr>
          <w:rFonts w:ascii="Arial" w:eastAsia="Calibri" w:hAnsi="Arial" w:cs="Arial"/>
          <w:b/>
          <w:bCs/>
          <w:sz w:val="24"/>
          <w:szCs w:val="24"/>
        </w:rPr>
        <w:t>Matemática Financeira Fácil</w:t>
      </w:r>
      <w:r w:rsidRPr="00081F5C">
        <w:rPr>
          <w:rFonts w:ascii="Arial" w:eastAsia="Calibri" w:hAnsi="Arial" w:cs="Arial"/>
          <w:sz w:val="24"/>
          <w:szCs w:val="24"/>
        </w:rPr>
        <w:t>. 14. ed. São Paulo: Saraiva, 2009.</w:t>
      </w:r>
    </w:p>
    <w:p w:rsidR="00800D80" w:rsidRDefault="00800D80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00D80" w:rsidRPr="00081F5C" w:rsidRDefault="00800D80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81F5C">
        <w:rPr>
          <w:rFonts w:ascii="Arial" w:eastAsia="Calibri" w:hAnsi="Arial" w:cs="Arial"/>
          <w:sz w:val="24"/>
          <w:szCs w:val="24"/>
        </w:rPr>
        <w:t>SILVA, A.L.C. da</w:t>
      </w:r>
      <w:r w:rsidRPr="00081F5C">
        <w:rPr>
          <w:rFonts w:ascii="Arial" w:eastAsia="Calibri" w:hAnsi="Arial" w:cs="Arial"/>
          <w:b/>
          <w:bCs/>
          <w:sz w:val="24"/>
          <w:szCs w:val="24"/>
        </w:rPr>
        <w:t>. Matemática Financeira Aplicada</w:t>
      </w:r>
      <w:r w:rsidRPr="00081F5C">
        <w:rPr>
          <w:rFonts w:ascii="Arial" w:eastAsia="Calibri" w:hAnsi="Arial" w:cs="Arial"/>
          <w:sz w:val="24"/>
          <w:szCs w:val="24"/>
        </w:rPr>
        <w:t>. 3. ed.</w:t>
      </w:r>
      <w:r>
        <w:rPr>
          <w:rFonts w:ascii="Arial" w:eastAsia="Calibri" w:hAnsi="Arial" w:cs="Arial"/>
          <w:sz w:val="24"/>
          <w:szCs w:val="24"/>
        </w:rPr>
        <w:t xml:space="preserve"> São Paulo: </w:t>
      </w:r>
      <w:r w:rsidRPr="00081F5C">
        <w:rPr>
          <w:rFonts w:ascii="Arial" w:eastAsia="Calibri" w:hAnsi="Arial" w:cs="Arial"/>
          <w:sz w:val="24"/>
          <w:szCs w:val="24"/>
        </w:rPr>
        <w:t>Atlas, 2010.</w:t>
      </w:r>
    </w:p>
    <w:p w:rsidR="00800D80" w:rsidRPr="00081F5C" w:rsidRDefault="00800D80" w:rsidP="002E3D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081F5C" w:rsidRDefault="00081F5C" w:rsidP="002E3D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81F5C">
        <w:rPr>
          <w:rFonts w:ascii="Arial" w:eastAsia="Calibri" w:hAnsi="Arial" w:cs="Arial"/>
          <w:sz w:val="24"/>
          <w:szCs w:val="24"/>
        </w:rPr>
        <w:t xml:space="preserve">SILVA, M.R.; MINELLO, R. </w:t>
      </w:r>
      <w:r w:rsidRPr="00081F5C">
        <w:rPr>
          <w:rFonts w:ascii="Arial" w:eastAsia="Calibri" w:hAnsi="Arial" w:cs="Arial"/>
          <w:b/>
          <w:bCs/>
          <w:sz w:val="24"/>
          <w:szCs w:val="24"/>
        </w:rPr>
        <w:t>Matemática financeira e Comercial</w:t>
      </w:r>
      <w:r w:rsidRPr="00081F5C">
        <w:rPr>
          <w:rFonts w:ascii="Arial" w:eastAsia="Calibri" w:hAnsi="Arial" w:cs="Arial"/>
          <w:sz w:val="24"/>
          <w:szCs w:val="24"/>
        </w:rPr>
        <w:t>. Rio de Janeiro:</w:t>
      </w:r>
      <w:r w:rsidR="002E3DC6">
        <w:rPr>
          <w:rFonts w:ascii="Arial" w:eastAsia="Calibri" w:hAnsi="Arial" w:cs="Arial"/>
          <w:sz w:val="24"/>
          <w:szCs w:val="24"/>
        </w:rPr>
        <w:t xml:space="preserve"> </w:t>
      </w:r>
      <w:r w:rsidRPr="00081F5C">
        <w:rPr>
          <w:rFonts w:ascii="Arial" w:eastAsia="Calibri" w:hAnsi="Arial" w:cs="Arial"/>
          <w:sz w:val="24"/>
          <w:szCs w:val="24"/>
        </w:rPr>
        <w:t>Ferreira, 2009.</w:t>
      </w:r>
    </w:p>
    <w:p w:rsidR="00BB3323" w:rsidRDefault="00BB3323" w:rsidP="002E3D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5764BE" w:rsidRPr="00081F5C" w:rsidRDefault="005764BE" w:rsidP="002E3D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5764BE" w:rsidRDefault="005764BE" w:rsidP="00081F5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Bibliografia complementar</w:t>
      </w:r>
    </w:p>
    <w:p w:rsidR="00800D80" w:rsidRDefault="00800D80" w:rsidP="00081F5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</w:p>
    <w:p w:rsidR="00800D80" w:rsidRDefault="00800D80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81F5C">
        <w:rPr>
          <w:rFonts w:ascii="Arial" w:eastAsia="Calibri" w:hAnsi="Arial" w:cs="Arial"/>
          <w:sz w:val="24"/>
          <w:szCs w:val="24"/>
        </w:rPr>
        <w:t xml:space="preserve">ASSAF NETO A. </w:t>
      </w:r>
      <w:r w:rsidRPr="00081F5C">
        <w:rPr>
          <w:rFonts w:ascii="Arial" w:eastAsia="Calibri" w:hAnsi="Arial" w:cs="Arial"/>
          <w:b/>
          <w:bCs/>
          <w:sz w:val="24"/>
          <w:szCs w:val="24"/>
        </w:rPr>
        <w:t>Matemática Financeira e suas Aplicações</w:t>
      </w:r>
      <w:r w:rsidRPr="00081F5C">
        <w:rPr>
          <w:rFonts w:ascii="Arial" w:eastAsia="Calibri" w:hAnsi="Arial" w:cs="Arial"/>
          <w:sz w:val="24"/>
          <w:szCs w:val="24"/>
        </w:rPr>
        <w:t>. 11. ed. São Paulo: Atlas, 2009.</w:t>
      </w:r>
    </w:p>
    <w:p w:rsidR="005941CE" w:rsidRDefault="005941CE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5941CE" w:rsidRPr="005941CE" w:rsidRDefault="005941CE" w:rsidP="005941C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5941CE">
        <w:rPr>
          <w:rFonts w:ascii="Arial" w:hAnsi="Arial" w:cs="Arial"/>
          <w:sz w:val="24"/>
          <w:szCs w:val="24"/>
        </w:rPr>
        <w:t>D'AMBROSIO, Nicolau; D'AMBROSIO, Ubiratan. </w:t>
      </w:r>
      <w:r>
        <w:rPr>
          <w:rFonts w:ascii="Arial" w:hAnsi="Arial" w:cs="Arial"/>
          <w:b/>
          <w:bCs/>
          <w:sz w:val="24"/>
          <w:szCs w:val="24"/>
        </w:rPr>
        <w:t>Matemá</w:t>
      </w:r>
      <w:r w:rsidRPr="005941CE">
        <w:rPr>
          <w:rFonts w:ascii="Arial" w:hAnsi="Arial" w:cs="Arial"/>
          <w:b/>
          <w:bCs/>
          <w:sz w:val="24"/>
          <w:szCs w:val="24"/>
        </w:rPr>
        <w:t xml:space="preserve">tica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5941CE">
        <w:rPr>
          <w:rFonts w:ascii="Arial" w:hAnsi="Arial" w:cs="Arial"/>
          <w:b/>
          <w:bCs/>
          <w:sz w:val="24"/>
          <w:szCs w:val="24"/>
        </w:rPr>
        <w:t xml:space="preserve">omercial e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5941CE">
        <w:rPr>
          <w:rFonts w:ascii="Arial" w:hAnsi="Arial" w:cs="Arial"/>
          <w:b/>
          <w:bCs/>
          <w:sz w:val="24"/>
          <w:szCs w:val="24"/>
        </w:rPr>
        <w:t>inanceira. </w:t>
      </w:r>
      <w:r w:rsidRPr="005941CE">
        <w:rPr>
          <w:rFonts w:ascii="Arial" w:hAnsi="Arial" w:cs="Arial"/>
          <w:sz w:val="24"/>
          <w:szCs w:val="24"/>
        </w:rPr>
        <w:t xml:space="preserve">26. ed. </w:t>
      </w:r>
      <w:proofErr w:type="spellStart"/>
      <w:r w:rsidRPr="005941CE">
        <w:rPr>
          <w:rFonts w:ascii="Arial" w:hAnsi="Arial" w:cs="Arial"/>
          <w:sz w:val="24"/>
          <w:szCs w:val="24"/>
        </w:rPr>
        <w:t>Sao</w:t>
      </w:r>
      <w:proofErr w:type="spellEnd"/>
      <w:r w:rsidRPr="005941CE">
        <w:rPr>
          <w:rFonts w:ascii="Arial" w:hAnsi="Arial" w:cs="Arial"/>
          <w:sz w:val="24"/>
          <w:szCs w:val="24"/>
        </w:rPr>
        <w:t xml:space="preserve"> Paulo: Cia ed. nacional, 1978. 287 p.</w:t>
      </w:r>
    </w:p>
    <w:p w:rsidR="00800D80" w:rsidRPr="00081F5C" w:rsidRDefault="00800D80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00D80" w:rsidRDefault="00800D80" w:rsidP="00800D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81F5C">
        <w:rPr>
          <w:rFonts w:ascii="Arial" w:eastAsia="Calibri" w:hAnsi="Arial" w:cs="Arial"/>
          <w:sz w:val="24"/>
          <w:szCs w:val="24"/>
        </w:rPr>
        <w:t xml:space="preserve">IEZZI, G. et al; </w:t>
      </w:r>
      <w:r w:rsidRPr="00081F5C">
        <w:rPr>
          <w:rFonts w:ascii="Arial" w:eastAsia="Calibri" w:hAnsi="Arial" w:cs="Arial"/>
          <w:b/>
          <w:bCs/>
          <w:sz w:val="24"/>
          <w:szCs w:val="24"/>
        </w:rPr>
        <w:t xml:space="preserve">Matemática: </w:t>
      </w:r>
      <w:r w:rsidRPr="00800D80">
        <w:rPr>
          <w:rFonts w:ascii="Arial" w:eastAsia="Calibri" w:hAnsi="Arial" w:cs="Arial"/>
          <w:b/>
          <w:bCs/>
          <w:sz w:val="24"/>
          <w:szCs w:val="24"/>
        </w:rPr>
        <w:t>Ciência e Aplicações</w:t>
      </w:r>
      <w:r w:rsidRPr="002F3DE2">
        <w:rPr>
          <w:rFonts w:ascii="Arial" w:eastAsia="Calibri" w:hAnsi="Arial" w:cs="Arial"/>
          <w:sz w:val="24"/>
          <w:szCs w:val="24"/>
        </w:rPr>
        <w:t>.</w:t>
      </w:r>
      <w:r w:rsidRPr="00081F5C">
        <w:rPr>
          <w:rFonts w:ascii="Arial" w:eastAsia="Calibri" w:hAnsi="Arial" w:cs="Arial"/>
          <w:sz w:val="24"/>
          <w:szCs w:val="24"/>
        </w:rPr>
        <w:t xml:space="preserve"> V. 1. 5. ed. São Paulo: Atual, 2011.</w:t>
      </w:r>
    </w:p>
    <w:p w:rsidR="00800D80" w:rsidRPr="00081F5C" w:rsidRDefault="00800D80" w:rsidP="00081F5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</w:p>
    <w:p w:rsidR="005941CE" w:rsidRPr="005941CE" w:rsidRDefault="005941CE" w:rsidP="005941C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5941CE">
        <w:rPr>
          <w:rFonts w:ascii="Arial" w:hAnsi="Arial" w:cs="Arial"/>
          <w:sz w:val="24"/>
          <w:szCs w:val="24"/>
        </w:rPr>
        <w:t>IEZZI, Gelson; HAZZAN, Samuel; DEGENSZAJN, David. </w:t>
      </w:r>
      <w:r w:rsidRPr="005941CE">
        <w:rPr>
          <w:rFonts w:ascii="Arial" w:hAnsi="Arial" w:cs="Arial"/>
          <w:b/>
          <w:bCs/>
          <w:sz w:val="24"/>
          <w:szCs w:val="24"/>
        </w:rPr>
        <w:t xml:space="preserve">Fundamentos de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5941CE">
        <w:rPr>
          <w:rFonts w:ascii="Arial" w:hAnsi="Arial" w:cs="Arial"/>
          <w:b/>
          <w:bCs/>
          <w:sz w:val="24"/>
          <w:szCs w:val="24"/>
        </w:rPr>
        <w:t xml:space="preserve">atemática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5941CE">
        <w:rPr>
          <w:rFonts w:ascii="Arial" w:hAnsi="Arial" w:cs="Arial"/>
          <w:b/>
          <w:bCs/>
          <w:sz w:val="24"/>
          <w:szCs w:val="24"/>
        </w:rPr>
        <w:t>lementar/ </w:t>
      </w:r>
      <w:r w:rsidRPr="005941CE">
        <w:rPr>
          <w:rFonts w:ascii="Arial" w:hAnsi="Arial" w:cs="Arial"/>
          <w:sz w:val="24"/>
          <w:szCs w:val="24"/>
        </w:rPr>
        <w:t>matemática comercial, matemática financeira, estatística descritiva. São Paulo, SP: Atual, C1985. 232 p.</w:t>
      </w:r>
    </w:p>
    <w:p w:rsidR="00800D80" w:rsidRPr="005941CE" w:rsidRDefault="00800D80" w:rsidP="005941C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5941CE" w:rsidRPr="005941CE" w:rsidRDefault="005941CE" w:rsidP="005941CE">
      <w:pPr>
        <w:jc w:val="both"/>
        <w:rPr>
          <w:rFonts w:ascii="Arial" w:hAnsi="Arial" w:cs="Arial"/>
          <w:sz w:val="24"/>
          <w:szCs w:val="24"/>
        </w:rPr>
      </w:pPr>
      <w:r w:rsidRPr="005941CE">
        <w:rPr>
          <w:rFonts w:ascii="Arial" w:hAnsi="Arial" w:cs="Arial"/>
          <w:sz w:val="24"/>
          <w:szCs w:val="24"/>
        </w:rPr>
        <w:t>MATHIAS, Washington Franco; GOMES, José Maria. </w:t>
      </w:r>
      <w:r w:rsidRPr="005941CE">
        <w:rPr>
          <w:rFonts w:ascii="Arial" w:hAnsi="Arial" w:cs="Arial"/>
          <w:b/>
          <w:bCs/>
          <w:sz w:val="24"/>
          <w:szCs w:val="24"/>
        </w:rPr>
        <w:t xml:space="preserve">Matemática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5941CE">
        <w:rPr>
          <w:rFonts w:ascii="Arial" w:hAnsi="Arial" w:cs="Arial"/>
          <w:b/>
          <w:bCs/>
          <w:sz w:val="24"/>
          <w:szCs w:val="24"/>
        </w:rPr>
        <w:t>inanceira. </w:t>
      </w:r>
      <w:r w:rsidRPr="005941CE">
        <w:rPr>
          <w:rFonts w:ascii="Arial" w:hAnsi="Arial" w:cs="Arial"/>
          <w:sz w:val="24"/>
          <w:szCs w:val="24"/>
        </w:rPr>
        <w:t>6. ed. São Paulo: Atlas, 2009. 416 p. ISBN 9788522452125</w:t>
      </w:r>
    </w:p>
    <w:p w:rsidR="005941CE" w:rsidRPr="005941CE" w:rsidRDefault="005941CE" w:rsidP="005941C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A7EC4" w:rsidRPr="005941CE" w:rsidRDefault="001A7EC4" w:rsidP="002E3DC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81F5C" w:rsidRPr="001A7EC4" w:rsidRDefault="00081F5C" w:rsidP="002E3DC6">
      <w:pPr>
        <w:jc w:val="both"/>
        <w:rPr>
          <w:rFonts w:ascii="Arial" w:hAnsi="Arial" w:cs="Arial"/>
          <w:sz w:val="24"/>
          <w:szCs w:val="24"/>
        </w:rPr>
      </w:pPr>
    </w:p>
    <w:sectPr w:rsidR="00081F5C" w:rsidRPr="001A7E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5B" w:rsidRDefault="00D8645B">
      <w:r>
        <w:separator/>
      </w:r>
    </w:p>
  </w:endnote>
  <w:endnote w:type="continuationSeparator" w:id="0">
    <w:p w:rsidR="00D8645B" w:rsidRDefault="00D8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5B" w:rsidRDefault="00D8645B">
      <w:r>
        <w:separator/>
      </w:r>
    </w:p>
  </w:footnote>
  <w:footnote w:type="continuationSeparator" w:id="0">
    <w:p w:rsidR="00D8645B" w:rsidRDefault="00D8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05" w:rsidRPr="00697A3B" w:rsidRDefault="004A60ED" w:rsidP="00A16E51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805" w:rsidRPr="00697A3B" w:rsidRDefault="00A53805" w:rsidP="00A16E5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A53805" w:rsidRPr="00697A3B" w:rsidRDefault="00A53805" w:rsidP="00A16E5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A53805" w:rsidRPr="006F32FD" w:rsidRDefault="00A53805" w:rsidP="00F01E68">
    <w:pPr>
      <w:jc w:val="center"/>
      <w:rPr>
        <w:rFonts w:ascii="Arial" w:hAnsi="Arial" w:cs="Arial"/>
      </w:rPr>
    </w:pPr>
    <w:proofErr w:type="spellStart"/>
    <w:r w:rsidRPr="00697A3B">
      <w:rPr>
        <w:rFonts w:ascii="Arial" w:hAnsi="Arial" w:cs="Arial"/>
      </w:rPr>
      <w:t>Pró-Reitoria</w:t>
    </w:r>
    <w:proofErr w:type="spellEnd"/>
    <w:r w:rsidRPr="00697A3B">
      <w:rPr>
        <w:rFonts w:ascii="Arial" w:hAnsi="Arial" w:cs="Arial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15A2E"/>
    <w:multiLevelType w:val="multilevel"/>
    <w:tmpl w:val="86D65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0"/>
    <w:rsid w:val="00034E13"/>
    <w:rsid w:val="00041B0A"/>
    <w:rsid w:val="00081F5C"/>
    <w:rsid w:val="000E3546"/>
    <w:rsid w:val="00127A85"/>
    <w:rsid w:val="00136DF6"/>
    <w:rsid w:val="00161561"/>
    <w:rsid w:val="001A7EC4"/>
    <w:rsid w:val="00200E07"/>
    <w:rsid w:val="002370F6"/>
    <w:rsid w:val="002C6F61"/>
    <w:rsid w:val="002D3F87"/>
    <w:rsid w:val="002E3DC6"/>
    <w:rsid w:val="002F3DE2"/>
    <w:rsid w:val="003100AD"/>
    <w:rsid w:val="0033040D"/>
    <w:rsid w:val="0048036B"/>
    <w:rsid w:val="004A1409"/>
    <w:rsid w:val="004A60ED"/>
    <w:rsid w:val="004E2BD6"/>
    <w:rsid w:val="004F7090"/>
    <w:rsid w:val="00540965"/>
    <w:rsid w:val="00545D4D"/>
    <w:rsid w:val="005764BE"/>
    <w:rsid w:val="005941CE"/>
    <w:rsid w:val="005A30A7"/>
    <w:rsid w:val="005B591F"/>
    <w:rsid w:val="00602870"/>
    <w:rsid w:val="00606CB3"/>
    <w:rsid w:val="00615137"/>
    <w:rsid w:val="00621007"/>
    <w:rsid w:val="00666951"/>
    <w:rsid w:val="006847A9"/>
    <w:rsid w:val="00697A3B"/>
    <w:rsid w:val="006D20B7"/>
    <w:rsid w:val="006F32FD"/>
    <w:rsid w:val="00707EAC"/>
    <w:rsid w:val="00780111"/>
    <w:rsid w:val="007D51F7"/>
    <w:rsid w:val="00800D80"/>
    <w:rsid w:val="008032E6"/>
    <w:rsid w:val="00850925"/>
    <w:rsid w:val="00885616"/>
    <w:rsid w:val="009B3EF9"/>
    <w:rsid w:val="009C1956"/>
    <w:rsid w:val="00A16E51"/>
    <w:rsid w:val="00A36AF5"/>
    <w:rsid w:val="00A46DEF"/>
    <w:rsid w:val="00A53805"/>
    <w:rsid w:val="00BB3323"/>
    <w:rsid w:val="00C771A1"/>
    <w:rsid w:val="00CA261C"/>
    <w:rsid w:val="00CF07E6"/>
    <w:rsid w:val="00D61A84"/>
    <w:rsid w:val="00D65764"/>
    <w:rsid w:val="00D8303F"/>
    <w:rsid w:val="00D8645B"/>
    <w:rsid w:val="00D95F3F"/>
    <w:rsid w:val="00DB4EE1"/>
    <w:rsid w:val="00E5278E"/>
    <w:rsid w:val="00E53166"/>
    <w:rsid w:val="00E67910"/>
    <w:rsid w:val="00E67ADE"/>
    <w:rsid w:val="00EC51F9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01896-4776-42C8-9A71-CA4E816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C771A1"/>
    <w:rPr>
      <w:sz w:val="24"/>
    </w:rPr>
  </w:style>
  <w:style w:type="character" w:styleId="Refdecomentrio">
    <w:name w:val="annotation reference"/>
    <w:rsid w:val="00606CB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6CB3"/>
  </w:style>
  <w:style w:type="character" w:customStyle="1" w:styleId="TextodecomentrioChar">
    <w:name w:val="Texto de comentário Char"/>
    <w:basedOn w:val="Fontepargpadro"/>
    <w:link w:val="Textodecomentrio"/>
    <w:rsid w:val="00606CB3"/>
  </w:style>
  <w:style w:type="paragraph" w:styleId="Assuntodocomentrio">
    <w:name w:val="annotation subject"/>
    <w:basedOn w:val="Textodecomentrio"/>
    <w:next w:val="Textodecomentrio"/>
    <w:link w:val="AssuntodocomentrioChar"/>
    <w:rsid w:val="00606CB3"/>
    <w:rPr>
      <w:b/>
      <w:bCs/>
    </w:rPr>
  </w:style>
  <w:style w:type="character" w:customStyle="1" w:styleId="AssuntodocomentrioChar">
    <w:name w:val="Assunto do comentário Char"/>
    <w:link w:val="Assuntodocomentrio"/>
    <w:rsid w:val="00606CB3"/>
    <w:rPr>
      <w:b/>
      <w:bCs/>
    </w:rPr>
  </w:style>
  <w:style w:type="paragraph" w:styleId="Textodebalo">
    <w:name w:val="Balloon Text"/>
    <w:basedOn w:val="Normal"/>
    <w:link w:val="TextodebaloChar"/>
    <w:rsid w:val="00606CB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60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Windows User</cp:lastModifiedBy>
  <cp:revision>6</cp:revision>
  <dcterms:created xsi:type="dcterms:W3CDTF">2017-07-01T00:48:00Z</dcterms:created>
  <dcterms:modified xsi:type="dcterms:W3CDTF">2022-10-20T18:40:00Z</dcterms:modified>
</cp:coreProperties>
</file>