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405"/>
      </w:tblGrid>
      <w:tr w:rsidR="0052444A" w:rsidRPr="00975323" w14:paraId="6DCFAF31" w14:textId="77777777" w:rsidTr="00740704">
        <w:tc>
          <w:tcPr>
            <w:tcW w:w="8826" w:type="dxa"/>
            <w:gridSpan w:val="2"/>
          </w:tcPr>
          <w:p w14:paraId="3FCB1ACB" w14:textId="77777777" w:rsidR="0052444A" w:rsidRPr="00975323" w:rsidRDefault="0052444A" w:rsidP="00704479">
            <w:pPr>
              <w:spacing w:after="0" w:line="360" w:lineRule="auto"/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Disciplina: 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Gestão de </w:t>
            </w:r>
            <w:r w:rsidR="007461FB" w:rsidRPr="00975323">
              <w:rPr>
                <w:rFonts w:ascii="Arial" w:hAnsi="Arial" w:cs="Arial"/>
                <w:color w:val="000000"/>
                <w:sz w:val="24"/>
                <w:szCs w:val="24"/>
              </w:rPr>
              <w:t>Emissões Atmosféricas</w:t>
            </w:r>
          </w:p>
        </w:tc>
      </w:tr>
      <w:tr w:rsidR="0052444A" w:rsidRPr="00975323" w14:paraId="29EDAA90" w14:textId="77777777" w:rsidTr="00740704">
        <w:tc>
          <w:tcPr>
            <w:tcW w:w="4421" w:type="dxa"/>
          </w:tcPr>
          <w:p w14:paraId="5380D5A6" w14:textId="289A5411" w:rsidR="0052444A" w:rsidRPr="00975323" w:rsidRDefault="0052444A" w:rsidP="0097532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Vigência: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 a partir de 20</w:t>
            </w:r>
            <w:r w:rsidR="0097532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405" w:type="dxa"/>
          </w:tcPr>
          <w:p w14:paraId="10911C0C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Período Letivo: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55ABA" w:rsidRPr="009753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º semestre</w:t>
            </w:r>
          </w:p>
        </w:tc>
      </w:tr>
      <w:tr w:rsidR="0052444A" w:rsidRPr="00975323" w14:paraId="47617355" w14:textId="77777777" w:rsidTr="00740704">
        <w:tc>
          <w:tcPr>
            <w:tcW w:w="4421" w:type="dxa"/>
          </w:tcPr>
          <w:p w14:paraId="1DB5249D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 Total: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461FB" w:rsidRPr="009753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0 h</w:t>
            </w:r>
          </w:p>
        </w:tc>
        <w:tc>
          <w:tcPr>
            <w:tcW w:w="4405" w:type="dxa"/>
          </w:tcPr>
          <w:p w14:paraId="494A6DC1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</w:p>
        </w:tc>
      </w:tr>
      <w:tr w:rsidR="00975323" w:rsidRPr="00975323" w14:paraId="09A7C92C" w14:textId="77777777" w:rsidTr="00740704">
        <w:tc>
          <w:tcPr>
            <w:tcW w:w="4421" w:type="dxa"/>
          </w:tcPr>
          <w:p w14:paraId="0B97B9E2" w14:textId="7F629E04" w:rsidR="00975323" w:rsidRPr="00975323" w:rsidRDefault="00975323" w:rsidP="0097532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4405" w:type="dxa"/>
          </w:tcPr>
          <w:p w14:paraId="56C2C90D" w14:textId="055505CE" w:rsidR="00975323" w:rsidRPr="00975323" w:rsidRDefault="00975323" w:rsidP="0097532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975323" w:rsidRPr="00975323" w14:paraId="198EDE4E" w14:textId="77777777" w:rsidTr="00740704">
        <w:tc>
          <w:tcPr>
            <w:tcW w:w="4421" w:type="dxa"/>
          </w:tcPr>
          <w:p w14:paraId="60EAFBC4" w14:textId="29CC572D" w:rsidR="00975323" w:rsidRPr="00975323" w:rsidRDefault="00975323" w:rsidP="0097532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prática: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405" w:type="dxa"/>
          </w:tcPr>
          <w:p w14:paraId="31C97B60" w14:textId="1F391AB0" w:rsidR="00975323" w:rsidRPr="00975323" w:rsidRDefault="00975323" w:rsidP="0097532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52444A" w:rsidRPr="00975323" w14:paraId="0B3EC0B7" w14:textId="77777777" w:rsidTr="00740704">
        <w:tc>
          <w:tcPr>
            <w:tcW w:w="8826" w:type="dxa"/>
            <w:gridSpan w:val="2"/>
          </w:tcPr>
          <w:p w14:paraId="00926524" w14:textId="5B253779" w:rsidR="006C6029" w:rsidRPr="00975323" w:rsidRDefault="0052444A" w:rsidP="00F6283C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  <w:r w:rsidR="006C6029" w:rsidRPr="00975323">
              <w:rPr>
                <w:rFonts w:ascii="Arial" w:hAnsi="Arial" w:cs="Arial"/>
                <w:sz w:val="24"/>
                <w:szCs w:val="24"/>
              </w:rPr>
              <w:t>E</w:t>
            </w:r>
            <w:r w:rsidR="00F6283C" w:rsidRPr="00975323">
              <w:rPr>
                <w:rFonts w:ascii="Arial" w:hAnsi="Arial" w:cs="Arial"/>
                <w:sz w:val="24"/>
                <w:szCs w:val="24"/>
              </w:rPr>
              <w:t>studo de e</w:t>
            </w:r>
            <w:r w:rsidR="006C6029" w:rsidRPr="00975323">
              <w:rPr>
                <w:rFonts w:ascii="Arial" w:hAnsi="Arial" w:cs="Arial"/>
                <w:sz w:val="24"/>
                <w:szCs w:val="24"/>
              </w:rPr>
              <w:t>missões atmosféricas.</w:t>
            </w:r>
            <w:r w:rsidR="00F6283C" w:rsidRPr="00975323">
              <w:rPr>
                <w:rFonts w:ascii="Arial" w:hAnsi="Arial" w:cs="Arial"/>
                <w:sz w:val="24"/>
                <w:szCs w:val="24"/>
              </w:rPr>
              <w:t xml:space="preserve"> Análise de p</w:t>
            </w:r>
            <w:r w:rsidR="006C6029" w:rsidRPr="00975323">
              <w:rPr>
                <w:rFonts w:ascii="Arial" w:hAnsi="Arial" w:cs="Arial"/>
                <w:sz w:val="24"/>
                <w:szCs w:val="24"/>
              </w:rPr>
              <w:t xml:space="preserve">adrões de qualidade do ar. </w:t>
            </w:r>
            <w:r w:rsidR="00F6283C" w:rsidRPr="00975323">
              <w:rPr>
                <w:rFonts w:ascii="Arial" w:hAnsi="Arial" w:cs="Arial"/>
                <w:sz w:val="24"/>
                <w:szCs w:val="24"/>
              </w:rPr>
              <w:t>Análise de a</w:t>
            </w:r>
            <w:r w:rsidR="006C6029" w:rsidRPr="00975323">
              <w:rPr>
                <w:rFonts w:ascii="Arial" w:hAnsi="Arial" w:cs="Arial"/>
                <w:sz w:val="24"/>
                <w:szCs w:val="24"/>
              </w:rPr>
              <w:t xml:space="preserve">mostragem e medidas de controle de poluentes atmosféricos. </w:t>
            </w:r>
          </w:p>
        </w:tc>
      </w:tr>
      <w:tr w:rsidR="0052444A" w:rsidRPr="00975323" w14:paraId="1E385050" w14:textId="77777777" w:rsidTr="00740704">
        <w:tc>
          <w:tcPr>
            <w:tcW w:w="8826" w:type="dxa"/>
            <w:gridSpan w:val="2"/>
          </w:tcPr>
          <w:p w14:paraId="0173ED86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76BDFC5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Conteúdos:</w:t>
            </w:r>
          </w:p>
          <w:p w14:paraId="60745F98" w14:textId="77777777" w:rsidR="0052444A" w:rsidRPr="00975323" w:rsidRDefault="0052444A" w:rsidP="00704479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B8441CD" w14:textId="77777777" w:rsidR="006A0F0C" w:rsidRPr="00975323" w:rsidRDefault="008908C1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Emissões Atmosféricas: origem, definição, características</w:t>
            </w:r>
          </w:p>
          <w:p w14:paraId="4BDD51C7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1.1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Atmosfera terrestre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72653" w14:textId="77777777" w:rsidR="006A0F0C" w:rsidRPr="00975323" w:rsidRDefault="006A0F0C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1.2 Histórico da poluição atmosférica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A5E843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1.3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Origem e classificação dos poluentes atmosféricos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CC2F54" w14:textId="77777777" w:rsidR="006A0F0C" w:rsidRPr="00975323" w:rsidRDefault="0061137D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Dispersão de poluentes atmosféricos</w:t>
            </w:r>
          </w:p>
          <w:p w14:paraId="0C406CF4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2.1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Efeitos meteorológicos na dispersão de poluentes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A09267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2.2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Efeitos topográficos na dispersão de poluentes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1D3105" w14:textId="77777777" w:rsidR="006A0F0C" w:rsidRPr="00975323" w:rsidRDefault="0061137D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Poluentes atmosféricos</w:t>
            </w:r>
          </w:p>
          <w:p w14:paraId="27EE37C1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3.1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Causas e consequências dos principais poluentes atmosféricos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DD9DA8" w14:textId="77777777" w:rsidR="006A0F0C" w:rsidRPr="00975323" w:rsidRDefault="00C40462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3.2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Fenômenos ambientais relacionados com a poluição do ar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F63F39" w14:textId="77777777" w:rsidR="006A0F0C" w:rsidRPr="00975323" w:rsidRDefault="00072296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Padrões de qualidade do ar</w:t>
            </w:r>
          </w:p>
          <w:p w14:paraId="49E45E06" w14:textId="77777777" w:rsidR="006A0F0C" w:rsidRPr="00975323" w:rsidRDefault="006A0F0C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4.1 Padrões primários e secundários de qualidade do ar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F7F0BB" w14:textId="77777777" w:rsidR="006A0F0C" w:rsidRPr="00975323" w:rsidRDefault="006A0F0C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4.2 Padrões de emissão, padrões de projeto, limites de tolerância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B2CFF" w14:textId="77777777" w:rsidR="00277E7A" w:rsidRPr="00975323" w:rsidRDefault="00277E7A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4.3 Índice de qualidade do ar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59FE2B" w14:textId="77777777" w:rsidR="006A0F0C" w:rsidRPr="00975323" w:rsidRDefault="00072296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Amostragem e análise de poluentes atmosféricos</w:t>
            </w:r>
          </w:p>
          <w:p w14:paraId="68786EB1" w14:textId="77777777" w:rsidR="006A0F0C" w:rsidRPr="00975323" w:rsidRDefault="006A0F0C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5.1 Principais parâmetros a serem determinados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B698B" w14:textId="77777777" w:rsidR="006A0F0C" w:rsidRPr="00975323" w:rsidRDefault="006A0F0C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5.2 Métodos analíticos de poluentes atmosféricos</w:t>
            </w:r>
            <w:r w:rsidR="00C40462"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CF341" w14:textId="77777777" w:rsidR="006A0F0C" w:rsidRPr="00975323" w:rsidRDefault="00072296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6A0F0C" w:rsidRPr="00975323">
              <w:rPr>
                <w:rFonts w:ascii="Arial" w:hAnsi="Arial" w:cs="Arial"/>
                <w:b/>
                <w:sz w:val="24"/>
                <w:szCs w:val="24"/>
              </w:rPr>
              <w:t>. Controle de poluentes atmosféricos</w:t>
            </w:r>
          </w:p>
          <w:p w14:paraId="041CE4E6" w14:textId="77777777" w:rsidR="006A0F0C" w:rsidRPr="00975323" w:rsidRDefault="00C40462" w:rsidP="00704479">
            <w:pPr>
              <w:spacing w:after="0" w:line="360" w:lineRule="auto"/>
              <w:ind w:firstLine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6.1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Medidas indiretas de controle de poluentes atmosféricos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860EB0" w14:textId="77777777" w:rsidR="006A0F0C" w:rsidRPr="00975323" w:rsidRDefault="00C40462" w:rsidP="00704479">
            <w:pPr>
              <w:spacing w:after="0" w:line="360" w:lineRule="auto"/>
              <w:ind w:firstLine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6.2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Medidas diretas de controle de material particulado: 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lastRenderedPageBreak/>
              <w:t>particularidades, equipamentos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EE6C8D" w14:textId="77777777" w:rsidR="006A0F0C" w:rsidRPr="00975323" w:rsidRDefault="00C40462" w:rsidP="00704479">
            <w:pPr>
              <w:spacing w:after="0" w:line="360" w:lineRule="auto"/>
              <w:ind w:firstLine="1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 xml:space="preserve">6.3 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>Medidas diretas de controle de gases e vapores: particularidades, equipamentos</w:t>
            </w:r>
            <w:r w:rsidRPr="009753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C7254D" w14:textId="77777777" w:rsidR="00704479" w:rsidRPr="00975323" w:rsidRDefault="00072296" w:rsidP="0070447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sz w:val="24"/>
                <w:szCs w:val="24"/>
              </w:rPr>
              <w:t xml:space="preserve">UNIDADE </w:t>
            </w:r>
            <w:r w:rsidR="00C40462" w:rsidRPr="00975323"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04479" w:rsidRPr="00975323">
              <w:rPr>
                <w:rFonts w:ascii="Arial" w:hAnsi="Arial" w:cs="Arial"/>
                <w:b/>
                <w:sz w:val="24"/>
                <w:szCs w:val="24"/>
              </w:rPr>
              <w:t>. Aspectos legais</w:t>
            </w:r>
          </w:p>
          <w:p w14:paraId="3BEEF123" w14:textId="77777777" w:rsidR="006A0F0C" w:rsidRPr="00975323" w:rsidRDefault="00704479" w:rsidP="0070447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>7.1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323">
              <w:rPr>
                <w:rFonts w:ascii="Arial" w:hAnsi="Arial" w:cs="Arial"/>
                <w:sz w:val="24"/>
                <w:szCs w:val="24"/>
              </w:rPr>
              <w:t>R</w:t>
            </w:r>
            <w:r w:rsidR="006A0F0C" w:rsidRPr="00975323">
              <w:rPr>
                <w:rFonts w:ascii="Arial" w:hAnsi="Arial" w:cs="Arial"/>
                <w:sz w:val="24"/>
                <w:szCs w:val="24"/>
              </w:rPr>
              <w:t>esoluções pertinentes para emissões atmosféricas</w:t>
            </w:r>
          </w:p>
          <w:p w14:paraId="58A59059" w14:textId="77777777" w:rsidR="0052444A" w:rsidRPr="00975323" w:rsidRDefault="0052444A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9F8EDB" w14:textId="77777777" w:rsidR="0052444A" w:rsidRPr="00975323" w:rsidRDefault="0052444A" w:rsidP="00704479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444A" w:rsidRPr="00975323" w14:paraId="3660A112" w14:textId="77777777" w:rsidTr="00740704">
        <w:tc>
          <w:tcPr>
            <w:tcW w:w="8826" w:type="dxa"/>
            <w:gridSpan w:val="2"/>
          </w:tcPr>
          <w:p w14:paraId="716DBDFD" w14:textId="77777777" w:rsidR="0052444A" w:rsidRPr="00975323" w:rsidRDefault="0052444A" w:rsidP="00704479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A1E8434" w14:textId="77777777" w:rsidR="0052444A" w:rsidRPr="00975323" w:rsidRDefault="0052444A" w:rsidP="00704479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Bibliografia Básica: </w:t>
            </w:r>
          </w:p>
          <w:p w14:paraId="1FC28AF2" w14:textId="77777777" w:rsidR="0052444A" w:rsidRPr="00975323" w:rsidRDefault="0052444A" w:rsidP="00704479">
            <w:pPr>
              <w:spacing w:after="0" w:line="360" w:lineRule="auto"/>
              <w:ind w:firstLine="708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</w:p>
          <w:p w14:paraId="05592768" w14:textId="77777777" w:rsidR="001818F7" w:rsidRPr="00975323" w:rsidRDefault="00AF4414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 xml:space="preserve">BAIRD, C.; CANN, M. </w:t>
            </w:r>
            <w:r w:rsidRPr="00975323">
              <w:rPr>
                <w:rFonts w:ascii="Arial" w:hAnsi="Arial" w:cs="Arial"/>
                <w:b/>
                <w:kern w:val="36"/>
                <w:sz w:val="24"/>
                <w:szCs w:val="24"/>
              </w:rPr>
              <w:t>Química Ambiental</w:t>
            </w:r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 xml:space="preserve">. 4 ed. Porto Alegre, RS: </w:t>
            </w:r>
            <w:proofErr w:type="spellStart"/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>Bookman</w:t>
            </w:r>
            <w:proofErr w:type="spellEnd"/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>, 2011.</w:t>
            </w:r>
          </w:p>
          <w:p w14:paraId="48496AD1" w14:textId="77777777" w:rsidR="00691A3B" w:rsidRPr="00975323" w:rsidRDefault="00975215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 xml:space="preserve">FELLENBERG, G. </w:t>
            </w:r>
            <w:r w:rsidR="00691A3B" w:rsidRPr="00975323">
              <w:rPr>
                <w:rFonts w:ascii="Arial" w:hAnsi="Arial" w:cs="Arial"/>
                <w:b/>
                <w:kern w:val="36"/>
                <w:sz w:val="24"/>
                <w:szCs w:val="24"/>
              </w:rPr>
              <w:t>Introdução aos Problemas da Poluição Ambiental</w:t>
            </w:r>
            <w:r w:rsidR="00691A3B" w:rsidRPr="00975323">
              <w:rPr>
                <w:rFonts w:ascii="Arial" w:hAnsi="Arial" w:cs="Arial"/>
                <w:kern w:val="36"/>
                <w:sz w:val="24"/>
                <w:szCs w:val="24"/>
              </w:rPr>
              <w:t>. São Paulo, SP: Pedagogia e Universitária, 2011.</w:t>
            </w:r>
          </w:p>
          <w:p w14:paraId="4393A9F2" w14:textId="77777777" w:rsidR="00D83B6E" w:rsidRPr="00975323" w:rsidRDefault="00D83B6E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 xml:space="preserve">MACINTYRE, A. J. </w:t>
            </w:r>
            <w:r w:rsidRPr="00975323">
              <w:rPr>
                <w:rFonts w:ascii="Arial" w:hAnsi="Arial" w:cs="Arial"/>
                <w:b/>
                <w:kern w:val="36"/>
                <w:sz w:val="24"/>
                <w:szCs w:val="24"/>
              </w:rPr>
              <w:t>Ventilação Industrial e Controle da Poluição</w:t>
            </w:r>
            <w:r w:rsidRPr="00975323">
              <w:rPr>
                <w:rFonts w:ascii="Arial" w:hAnsi="Arial" w:cs="Arial"/>
                <w:kern w:val="36"/>
                <w:sz w:val="24"/>
                <w:szCs w:val="24"/>
              </w:rPr>
              <w:t>. 2 ed. Rio de Janeiro, RJ: LTC, 2011.</w:t>
            </w:r>
            <w:r w:rsidR="00975215" w:rsidRPr="00975323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</w:p>
          <w:p w14:paraId="12EB7079" w14:textId="77777777" w:rsidR="001818F7" w:rsidRPr="00975323" w:rsidRDefault="001818F7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</w:p>
          <w:p w14:paraId="6D469757" w14:textId="77777777" w:rsidR="00691A3B" w:rsidRPr="00975323" w:rsidRDefault="00691A3B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</w:p>
          <w:p w14:paraId="4828C616" w14:textId="77777777" w:rsidR="0052444A" w:rsidRPr="00975323" w:rsidRDefault="0052444A" w:rsidP="00704479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Bibliografia Complementar: </w:t>
            </w:r>
          </w:p>
          <w:p w14:paraId="5F441FF8" w14:textId="77777777" w:rsidR="00F03AFC" w:rsidRPr="00975323" w:rsidRDefault="00F03AFC" w:rsidP="00704479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38B4F19" w14:textId="77777777" w:rsidR="006926EB" w:rsidRPr="00975323" w:rsidRDefault="006926EB" w:rsidP="0070447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5323">
              <w:rPr>
                <w:rFonts w:ascii="Arial" w:hAnsi="Arial" w:cs="Arial"/>
                <w:sz w:val="24"/>
                <w:szCs w:val="24"/>
              </w:rPr>
              <w:t xml:space="preserve">BRAGA, B. </w:t>
            </w:r>
            <w:r w:rsidRPr="00975323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9753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75323">
              <w:rPr>
                <w:rFonts w:ascii="Arial" w:hAnsi="Arial" w:cs="Arial"/>
                <w:b/>
                <w:sz w:val="24"/>
                <w:szCs w:val="24"/>
              </w:rPr>
              <w:t>Introdução à Engenharia Ambiental</w:t>
            </w:r>
            <w:r w:rsidRPr="00975323">
              <w:rPr>
                <w:rFonts w:ascii="Arial" w:hAnsi="Arial" w:cs="Arial"/>
                <w:sz w:val="24"/>
                <w:szCs w:val="24"/>
              </w:rPr>
              <w:t xml:space="preserve">. 2 ed. São Paulo: Pearson Prentice Hall, 2005. </w:t>
            </w:r>
          </w:p>
          <w:p w14:paraId="22666267" w14:textId="77777777" w:rsidR="00E87395" w:rsidRPr="00975323" w:rsidRDefault="00E87395" w:rsidP="0070447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DERISIO, J. C. </w:t>
            </w: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Introdução ao controle de poluição ambiental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. São Paulo, SP: Cetesb, 1992.</w:t>
            </w:r>
          </w:p>
          <w:p w14:paraId="4CD9C79C" w14:textId="77777777" w:rsidR="00DF3F7A" w:rsidRPr="00975323" w:rsidRDefault="00DF3F7A" w:rsidP="0070447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ORSATO, A. </w:t>
            </w: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Práticas Socioambientais: estudos interdisciplinares em agroecologia e saúde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. Pelotas, RS: Ed. Santa Cruz, 2014.</w:t>
            </w:r>
          </w:p>
          <w:p w14:paraId="59CB7C5E" w14:textId="77777777" w:rsidR="00F03AFC" w:rsidRPr="00975323" w:rsidRDefault="00563E31" w:rsidP="00704479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PINHEIRO, A. C. F. B.; MONTEIRO, A. L. F. B. </w:t>
            </w: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 do Ambiente: ecologia, poluição e impacto ambiental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. São Paulo, SP: Makron, 1992.</w:t>
            </w:r>
          </w:p>
          <w:p w14:paraId="6E6F1409" w14:textId="77777777" w:rsidR="00C30F2F" w:rsidRPr="00975323" w:rsidRDefault="00C30F2F" w:rsidP="00704479">
            <w:pPr>
              <w:spacing w:after="0" w:line="360" w:lineRule="auto"/>
              <w:contextualSpacing/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 xml:space="preserve">POLETO, C. </w:t>
            </w:r>
            <w:r w:rsidRPr="00975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Introdução ao Gerenciamento Ambiental</w:t>
            </w:r>
            <w:r w:rsidRPr="00975323">
              <w:rPr>
                <w:rFonts w:ascii="Arial" w:hAnsi="Arial" w:cs="Arial"/>
                <w:color w:val="000000"/>
                <w:sz w:val="24"/>
                <w:szCs w:val="24"/>
              </w:rPr>
              <w:t>. Rio de Janeiro, RJ: Ed. Interciência, 2010.</w:t>
            </w:r>
          </w:p>
        </w:tc>
      </w:tr>
    </w:tbl>
    <w:p w14:paraId="340FF67F" w14:textId="77777777" w:rsidR="00976D77" w:rsidRPr="00975323" w:rsidRDefault="00976D77" w:rsidP="00226CFC">
      <w:pPr>
        <w:rPr>
          <w:rFonts w:ascii="Arial" w:hAnsi="Arial" w:cs="Arial"/>
          <w:sz w:val="24"/>
          <w:szCs w:val="24"/>
        </w:rPr>
      </w:pPr>
    </w:p>
    <w:p w14:paraId="63704080" w14:textId="77777777" w:rsidR="006B400D" w:rsidRPr="00975323" w:rsidRDefault="006B400D" w:rsidP="00226CFC">
      <w:pPr>
        <w:rPr>
          <w:rFonts w:ascii="Arial" w:hAnsi="Arial" w:cs="Arial"/>
          <w:sz w:val="24"/>
          <w:szCs w:val="24"/>
        </w:rPr>
      </w:pPr>
    </w:p>
    <w:sectPr w:rsidR="006B400D" w:rsidRPr="00975323" w:rsidSect="007B4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F622" w14:textId="77777777" w:rsidR="00745906" w:rsidRDefault="00745906">
      <w:pPr>
        <w:spacing w:after="0" w:line="240" w:lineRule="auto"/>
      </w:pPr>
      <w:r>
        <w:separator/>
      </w:r>
    </w:p>
  </w:endnote>
  <w:endnote w:type="continuationSeparator" w:id="0">
    <w:p w14:paraId="1EC01155" w14:textId="77777777" w:rsidR="00745906" w:rsidRDefault="0074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FD3B" w14:textId="77777777" w:rsidR="00745906" w:rsidRDefault="00745906">
      <w:pPr>
        <w:spacing w:after="0" w:line="240" w:lineRule="auto"/>
      </w:pPr>
      <w:r>
        <w:separator/>
      </w:r>
    </w:p>
  </w:footnote>
  <w:footnote w:type="continuationSeparator" w:id="0">
    <w:p w14:paraId="52E823F6" w14:textId="77777777" w:rsidR="00745906" w:rsidRDefault="0074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FC63" w14:textId="77777777"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40B7CD37" wp14:editId="66488BF2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5045C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14:paraId="4C44FF35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14:paraId="0DFF8087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Pró-Reitoria de Ensino</w:t>
    </w:r>
  </w:p>
  <w:p w14:paraId="1DF28094" w14:textId="77777777" w:rsidR="004D7E60" w:rsidRDefault="007459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D9"/>
    <w:multiLevelType w:val="multilevel"/>
    <w:tmpl w:val="3ACE6F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831E9"/>
    <w:multiLevelType w:val="multilevel"/>
    <w:tmpl w:val="85FA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0036AC"/>
    <w:multiLevelType w:val="multilevel"/>
    <w:tmpl w:val="4B22A6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02124D"/>
    <w:rsid w:val="0003232A"/>
    <w:rsid w:val="00072296"/>
    <w:rsid w:val="000A6EAF"/>
    <w:rsid w:val="000C2AE4"/>
    <w:rsid w:val="001818F7"/>
    <w:rsid w:val="001B0808"/>
    <w:rsid w:val="00226CFC"/>
    <w:rsid w:val="00243385"/>
    <w:rsid w:val="00270FA8"/>
    <w:rsid w:val="00277E7A"/>
    <w:rsid w:val="002C6AC8"/>
    <w:rsid w:val="002E10BF"/>
    <w:rsid w:val="002E4914"/>
    <w:rsid w:val="002F5BCD"/>
    <w:rsid w:val="00342091"/>
    <w:rsid w:val="00370A70"/>
    <w:rsid w:val="003A253B"/>
    <w:rsid w:val="00463C44"/>
    <w:rsid w:val="004A6EFC"/>
    <w:rsid w:val="004C778A"/>
    <w:rsid w:val="004D7BE1"/>
    <w:rsid w:val="004F6283"/>
    <w:rsid w:val="0051521A"/>
    <w:rsid w:val="0052004A"/>
    <w:rsid w:val="0052444A"/>
    <w:rsid w:val="00563E31"/>
    <w:rsid w:val="00566B9A"/>
    <w:rsid w:val="00584E28"/>
    <w:rsid w:val="0061137D"/>
    <w:rsid w:val="00634162"/>
    <w:rsid w:val="006722E9"/>
    <w:rsid w:val="00673E03"/>
    <w:rsid w:val="00674F5E"/>
    <w:rsid w:val="00691A3B"/>
    <w:rsid w:val="006926EB"/>
    <w:rsid w:val="006A0F0C"/>
    <w:rsid w:val="006B1D41"/>
    <w:rsid w:val="006B400D"/>
    <w:rsid w:val="006C6029"/>
    <w:rsid w:val="00704479"/>
    <w:rsid w:val="00744E1A"/>
    <w:rsid w:val="00745906"/>
    <w:rsid w:val="007461FB"/>
    <w:rsid w:val="007F52A2"/>
    <w:rsid w:val="00846C72"/>
    <w:rsid w:val="008612D9"/>
    <w:rsid w:val="00873FF0"/>
    <w:rsid w:val="008854A7"/>
    <w:rsid w:val="008908C1"/>
    <w:rsid w:val="008B3BB2"/>
    <w:rsid w:val="00903C9E"/>
    <w:rsid w:val="00975215"/>
    <w:rsid w:val="00975323"/>
    <w:rsid w:val="00976D77"/>
    <w:rsid w:val="0099357F"/>
    <w:rsid w:val="009F27FD"/>
    <w:rsid w:val="00A01C24"/>
    <w:rsid w:val="00A20863"/>
    <w:rsid w:val="00A377A4"/>
    <w:rsid w:val="00AE0062"/>
    <w:rsid w:val="00AE0117"/>
    <w:rsid w:val="00AF4414"/>
    <w:rsid w:val="00BA27F2"/>
    <w:rsid w:val="00BA39BD"/>
    <w:rsid w:val="00BB608D"/>
    <w:rsid w:val="00BC53CC"/>
    <w:rsid w:val="00C30F2F"/>
    <w:rsid w:val="00C3688B"/>
    <w:rsid w:val="00C40462"/>
    <w:rsid w:val="00C674D0"/>
    <w:rsid w:val="00C905B7"/>
    <w:rsid w:val="00CA052F"/>
    <w:rsid w:val="00CB7912"/>
    <w:rsid w:val="00CD3C78"/>
    <w:rsid w:val="00CE7E37"/>
    <w:rsid w:val="00D23C95"/>
    <w:rsid w:val="00D40444"/>
    <w:rsid w:val="00D55ABA"/>
    <w:rsid w:val="00D83B6E"/>
    <w:rsid w:val="00D85295"/>
    <w:rsid w:val="00D866E2"/>
    <w:rsid w:val="00D95727"/>
    <w:rsid w:val="00D972B7"/>
    <w:rsid w:val="00DA2DB5"/>
    <w:rsid w:val="00DB478C"/>
    <w:rsid w:val="00DF3F7A"/>
    <w:rsid w:val="00E04608"/>
    <w:rsid w:val="00E1538C"/>
    <w:rsid w:val="00E87395"/>
    <w:rsid w:val="00E97FE9"/>
    <w:rsid w:val="00EA002F"/>
    <w:rsid w:val="00EA60FA"/>
    <w:rsid w:val="00F03AFC"/>
    <w:rsid w:val="00F156BC"/>
    <w:rsid w:val="00F314DD"/>
    <w:rsid w:val="00F6283C"/>
    <w:rsid w:val="00F825C7"/>
    <w:rsid w:val="00F85D17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8DD"/>
  <w15:docId w15:val="{D2958B00-44CC-498B-A676-E8A4832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paragraph" w:customStyle="1" w:styleId="NormalArial">
    <w:name w:val="Normal + Arial"/>
    <w:basedOn w:val="Normal"/>
    <w:rsid w:val="00A377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C6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A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AC8"/>
    <w:rPr>
      <w:rFonts w:asciiTheme="minorHAnsi" w:eastAsiaTheme="minorEastAsia" w:hAnsiTheme="minorHAnsi" w:cstheme="minorBid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A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AC8"/>
    <w:rPr>
      <w:rFonts w:asciiTheme="minorHAnsi" w:eastAsiaTheme="minorEastAsia" w:hAnsiTheme="minorHAnsi" w:cstheme="minorBidi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5</cp:revision>
  <dcterms:created xsi:type="dcterms:W3CDTF">2017-08-04T15:01:00Z</dcterms:created>
  <dcterms:modified xsi:type="dcterms:W3CDTF">2022-10-20T18:56:00Z</dcterms:modified>
</cp:coreProperties>
</file>