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EB0D" w14:textId="77777777" w:rsidR="00747253" w:rsidRPr="00A67ACE" w:rsidRDefault="00747253" w:rsidP="00747253">
      <w:pPr>
        <w:pStyle w:val="Corpodetexto2"/>
        <w:spacing w:line="240" w:lineRule="auto"/>
        <w:ind w:left="0" w:firstLine="0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454"/>
      </w:tblGrid>
      <w:tr w:rsidR="00747253" w:rsidRPr="00A67ACE" w14:paraId="07EE8055" w14:textId="77777777" w:rsidTr="000632F9">
        <w:trPr>
          <w:jc w:val="center"/>
        </w:trPr>
        <w:tc>
          <w:tcPr>
            <w:tcW w:w="8720" w:type="dxa"/>
            <w:gridSpan w:val="2"/>
          </w:tcPr>
          <w:p w14:paraId="588F2E42" w14:textId="77777777" w:rsidR="00747253" w:rsidRPr="00A67ACE" w:rsidRDefault="00747253" w:rsidP="00F6441E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DISCIPLINA: </w:t>
            </w:r>
            <w:r w:rsidRPr="00A67ACE">
              <w:rPr>
                <w:rFonts w:cs="Arial"/>
                <w:szCs w:val="24"/>
              </w:rPr>
              <w:t>Biossegurança</w:t>
            </w:r>
          </w:p>
        </w:tc>
      </w:tr>
      <w:tr w:rsidR="00747253" w:rsidRPr="00A67ACE" w14:paraId="305C188C" w14:textId="77777777" w:rsidTr="000004FD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501" w:type="dxa"/>
          </w:tcPr>
          <w:p w14:paraId="63BDF500" w14:textId="692DE8BC" w:rsidR="00747253" w:rsidRPr="00A67ACE" w:rsidRDefault="00747253" w:rsidP="004A13A7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Vigência</w:t>
            </w:r>
            <w:r w:rsidRPr="003B4D40">
              <w:rPr>
                <w:rFonts w:cs="Arial"/>
                <w:bCs/>
                <w:snapToGrid w:val="0"/>
                <w:szCs w:val="24"/>
              </w:rPr>
              <w:t xml:space="preserve">: </w:t>
            </w:r>
            <w:r w:rsidR="003B4D40" w:rsidRPr="003B4D40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4A13A7">
              <w:rPr>
                <w:rFonts w:cs="Arial"/>
                <w:bCs/>
                <w:snapToGrid w:val="0"/>
                <w:szCs w:val="24"/>
              </w:rPr>
              <w:t>23</w:t>
            </w:r>
            <w:bookmarkStart w:id="0" w:name="_GoBack"/>
            <w:bookmarkEnd w:id="0"/>
            <w:r w:rsidR="003B4D40" w:rsidRPr="003B4D40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712" w:type="dxa"/>
          </w:tcPr>
          <w:p w14:paraId="096CDCB7" w14:textId="77777777" w:rsidR="00747253" w:rsidRPr="00A67ACE" w:rsidRDefault="00747253" w:rsidP="0021676B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Período letivo: </w:t>
            </w:r>
            <w:r w:rsidR="0021676B">
              <w:rPr>
                <w:rFonts w:cs="Arial"/>
                <w:bCs/>
                <w:snapToGrid w:val="0"/>
                <w:szCs w:val="24"/>
              </w:rPr>
              <w:t>3º semestre</w:t>
            </w:r>
          </w:p>
        </w:tc>
      </w:tr>
      <w:tr w:rsidR="00747253" w:rsidRPr="00A67ACE" w14:paraId="32548174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582671F3" w14:textId="77777777" w:rsidR="00747253" w:rsidRPr="00A67ACE" w:rsidRDefault="00747253" w:rsidP="0021676B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="0021676B">
              <w:rPr>
                <w:rFonts w:cs="Arial"/>
                <w:bCs/>
                <w:snapToGrid w:val="0"/>
                <w:szCs w:val="24"/>
              </w:rPr>
              <w:t>30</w:t>
            </w:r>
            <w:r w:rsidRPr="00A67ACE">
              <w:rPr>
                <w:rFonts w:cs="Arial"/>
                <w:bCs/>
                <w:snapToGrid w:val="0"/>
                <w:szCs w:val="24"/>
              </w:rPr>
              <w:t>h</w:t>
            </w:r>
          </w:p>
        </w:tc>
        <w:tc>
          <w:tcPr>
            <w:tcW w:w="4712" w:type="dxa"/>
          </w:tcPr>
          <w:p w14:paraId="55EE4EDE" w14:textId="4C1D7EB1" w:rsidR="00747253" w:rsidRPr="00A67ACE" w:rsidRDefault="00747253" w:rsidP="00862AD4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Código:</w:t>
            </w:r>
          </w:p>
        </w:tc>
      </w:tr>
      <w:tr w:rsidR="000632F9" w:rsidRPr="00A67ACE" w14:paraId="30A28BDE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385767D3" w14:textId="56952B05" w:rsidR="000632F9" w:rsidRPr="000632F9" w:rsidRDefault="000632F9" w:rsidP="000632F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0632F9">
              <w:rPr>
                <w:rFonts w:eastAsia="Arial" w:cs="Arial"/>
                <w:b/>
                <w:color w:val="000000"/>
                <w:szCs w:val="22"/>
              </w:rPr>
              <w:t>Carga horária de Extensão:</w:t>
            </w:r>
            <w:r w:rsidRPr="000632F9"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---</w:t>
            </w:r>
          </w:p>
        </w:tc>
        <w:tc>
          <w:tcPr>
            <w:tcW w:w="4712" w:type="dxa"/>
          </w:tcPr>
          <w:p w14:paraId="0C36E2AC" w14:textId="7DF84ABC" w:rsidR="000632F9" w:rsidRPr="000632F9" w:rsidRDefault="000632F9" w:rsidP="000632F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0632F9">
              <w:rPr>
                <w:rFonts w:eastAsia="Arial" w:cs="Arial"/>
                <w:b/>
                <w:color w:val="000000"/>
                <w:szCs w:val="22"/>
              </w:rPr>
              <w:t xml:space="preserve">Carga horária de Pesquisa: </w:t>
            </w:r>
            <w:r w:rsidRPr="000632F9">
              <w:rPr>
                <w:rFonts w:eastAsia="Arial" w:cs="Arial"/>
                <w:color w:val="000000"/>
                <w:szCs w:val="22"/>
              </w:rPr>
              <w:t>---</w:t>
            </w:r>
          </w:p>
        </w:tc>
      </w:tr>
      <w:tr w:rsidR="000632F9" w:rsidRPr="00A67ACE" w14:paraId="2DBECA2E" w14:textId="77777777" w:rsidTr="000632F9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51" w:type="dxa"/>
          </w:tcPr>
          <w:p w14:paraId="29352C3F" w14:textId="47B6D95A" w:rsidR="000632F9" w:rsidRPr="000632F9" w:rsidRDefault="000632F9" w:rsidP="000632F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0632F9">
              <w:rPr>
                <w:rFonts w:eastAsia="Arial" w:cs="Arial"/>
                <w:b/>
                <w:color w:val="000000"/>
                <w:szCs w:val="22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2"/>
              </w:rPr>
              <w:t>---</w:t>
            </w:r>
          </w:p>
        </w:tc>
        <w:tc>
          <w:tcPr>
            <w:tcW w:w="4469" w:type="dxa"/>
          </w:tcPr>
          <w:p w14:paraId="77EF2DD9" w14:textId="010343E8" w:rsidR="000632F9" w:rsidRPr="000632F9" w:rsidRDefault="000632F9" w:rsidP="000632F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0632F9">
              <w:rPr>
                <w:rFonts w:eastAsia="Arial" w:cs="Arial"/>
                <w:b/>
                <w:color w:val="000000"/>
                <w:szCs w:val="22"/>
              </w:rPr>
              <w:t xml:space="preserve">Carga horária </w:t>
            </w:r>
            <w:proofErr w:type="spellStart"/>
            <w:r w:rsidRPr="000632F9">
              <w:rPr>
                <w:rFonts w:eastAsia="Arial" w:cs="Arial"/>
                <w:b/>
                <w:color w:val="000000"/>
                <w:szCs w:val="22"/>
              </w:rPr>
              <w:t>EaD</w:t>
            </w:r>
            <w:proofErr w:type="spellEnd"/>
            <w:r w:rsidRPr="000632F9">
              <w:rPr>
                <w:rFonts w:eastAsia="Arial" w:cs="Arial"/>
                <w:b/>
                <w:color w:val="000000"/>
                <w:szCs w:val="22"/>
              </w:rPr>
              <w:t xml:space="preserve">: </w:t>
            </w:r>
            <w:r w:rsidRPr="000632F9">
              <w:rPr>
                <w:rFonts w:eastAsia="Arial" w:cs="Arial"/>
                <w:color w:val="000000"/>
                <w:szCs w:val="22"/>
              </w:rPr>
              <w:t>---</w:t>
            </w:r>
          </w:p>
        </w:tc>
      </w:tr>
      <w:tr w:rsidR="00747253" w:rsidRPr="00A67ACE" w14:paraId="13FCDB1B" w14:textId="77777777" w:rsidTr="000632F9">
        <w:trPr>
          <w:jc w:val="center"/>
        </w:trPr>
        <w:tc>
          <w:tcPr>
            <w:tcW w:w="8720" w:type="dxa"/>
            <w:gridSpan w:val="2"/>
          </w:tcPr>
          <w:p w14:paraId="6EF6FAB5" w14:textId="77777777" w:rsidR="00747253" w:rsidRPr="00A67ACE" w:rsidRDefault="00747253" w:rsidP="0015772A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Ementa: </w:t>
            </w:r>
            <w:r w:rsidR="0015772A" w:rsidRPr="0015772A">
              <w:rPr>
                <w:rFonts w:cs="Arial"/>
                <w:szCs w:val="24"/>
              </w:rPr>
              <w:t xml:space="preserve">Estudo dos </w:t>
            </w:r>
            <w:r w:rsidRPr="00A67ACE">
              <w:rPr>
                <w:rFonts w:cs="Arial"/>
                <w:szCs w:val="24"/>
              </w:rPr>
              <w:t xml:space="preserve">Conceitos em Segurança/Biossegurança e procedimentos laboratoriais; </w:t>
            </w:r>
            <w:r w:rsidR="0015772A">
              <w:rPr>
                <w:rFonts w:cs="Arial"/>
                <w:szCs w:val="24"/>
              </w:rPr>
              <w:t xml:space="preserve">Análise das </w:t>
            </w:r>
            <w:r w:rsidRPr="00A67ACE">
              <w:rPr>
                <w:rFonts w:cs="Arial"/>
                <w:szCs w:val="24"/>
              </w:rPr>
              <w:t xml:space="preserve">técnicas para a proteção em ambientes de risco; </w:t>
            </w:r>
            <w:r w:rsidR="0015772A">
              <w:rPr>
                <w:rFonts w:cs="Arial"/>
                <w:szCs w:val="24"/>
              </w:rPr>
              <w:t xml:space="preserve">Compreensão dos </w:t>
            </w:r>
            <w:r w:rsidRPr="00A67ACE">
              <w:rPr>
                <w:rFonts w:cs="Arial"/>
                <w:szCs w:val="24"/>
              </w:rPr>
              <w:t>equipamentos de proteção individual (EPIs) e proteção coletiva (</w:t>
            </w:r>
            <w:proofErr w:type="spellStart"/>
            <w:r w:rsidRPr="00A67ACE">
              <w:rPr>
                <w:rFonts w:cs="Arial"/>
                <w:szCs w:val="24"/>
              </w:rPr>
              <w:t>EPCs</w:t>
            </w:r>
            <w:proofErr w:type="spellEnd"/>
            <w:r w:rsidRPr="00A67ACE">
              <w:rPr>
                <w:rFonts w:cs="Arial"/>
                <w:szCs w:val="24"/>
              </w:rPr>
              <w:t xml:space="preserve">) em ambiente de trabalho; </w:t>
            </w:r>
            <w:r w:rsidR="0015772A">
              <w:rPr>
                <w:rFonts w:cs="Arial"/>
                <w:szCs w:val="24"/>
              </w:rPr>
              <w:t>A</w:t>
            </w:r>
            <w:r w:rsidRPr="00A67ACE">
              <w:rPr>
                <w:rFonts w:cs="Arial"/>
                <w:szCs w:val="24"/>
              </w:rPr>
              <w:t xml:space="preserve">nálise de risco no ambiente profissional; </w:t>
            </w:r>
            <w:r w:rsidR="0015772A">
              <w:rPr>
                <w:rFonts w:cs="Arial"/>
                <w:szCs w:val="24"/>
              </w:rPr>
              <w:t xml:space="preserve">Estudo das </w:t>
            </w:r>
            <w:r w:rsidRPr="00A67ACE">
              <w:rPr>
                <w:rFonts w:cs="Arial"/>
                <w:szCs w:val="24"/>
              </w:rPr>
              <w:t xml:space="preserve">normas e ambientes de risco; </w:t>
            </w:r>
            <w:r w:rsidR="0015772A">
              <w:rPr>
                <w:rFonts w:cs="Arial"/>
                <w:szCs w:val="24"/>
              </w:rPr>
              <w:t xml:space="preserve">Orientação do </w:t>
            </w:r>
            <w:r w:rsidRPr="00A67ACE">
              <w:rPr>
                <w:rFonts w:cs="Arial"/>
                <w:szCs w:val="24"/>
              </w:rPr>
              <w:t xml:space="preserve">manuseio, controle e descarte de produtos químicos e biológicos; </w:t>
            </w:r>
            <w:r w:rsidR="0015772A">
              <w:rPr>
                <w:rFonts w:cs="Arial"/>
                <w:szCs w:val="24"/>
              </w:rPr>
              <w:t xml:space="preserve">Estudo das </w:t>
            </w:r>
            <w:r w:rsidRPr="00A67ACE">
              <w:rPr>
                <w:rFonts w:cs="Arial"/>
                <w:szCs w:val="24"/>
              </w:rPr>
              <w:t xml:space="preserve">ações de biossegurança no contexto da Gestão da Qualidade. </w:t>
            </w:r>
          </w:p>
        </w:tc>
      </w:tr>
    </w:tbl>
    <w:p w14:paraId="666E5D45" w14:textId="77777777" w:rsidR="00747253" w:rsidRPr="00A67ACE" w:rsidRDefault="00747253" w:rsidP="00747253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p w14:paraId="32FCFE54" w14:textId="77777777" w:rsidR="00747253" w:rsidRPr="00A67ACE" w:rsidRDefault="00747253" w:rsidP="00747253">
      <w:pPr>
        <w:pStyle w:val="Corpodetexto2"/>
        <w:spacing w:after="120"/>
        <w:ind w:left="0" w:firstLine="0"/>
        <w:rPr>
          <w:rFonts w:cs="Arial"/>
          <w:b/>
          <w:bCs/>
          <w:snapToGrid w:val="0"/>
          <w:szCs w:val="24"/>
        </w:rPr>
      </w:pPr>
      <w:r w:rsidRPr="00A67ACE">
        <w:rPr>
          <w:rFonts w:cs="Arial"/>
          <w:b/>
          <w:bCs/>
          <w:snapToGrid w:val="0"/>
          <w:szCs w:val="24"/>
        </w:rPr>
        <w:t>Conteúdos</w:t>
      </w:r>
    </w:p>
    <w:p w14:paraId="2EB5A353" w14:textId="77777777" w:rsidR="00747253" w:rsidRPr="00EE4FE5" w:rsidRDefault="00747253" w:rsidP="00747253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  <w:r w:rsidRPr="00EE4FE5">
        <w:rPr>
          <w:rFonts w:cs="Arial"/>
          <w:b/>
          <w:bCs/>
          <w:snapToGrid w:val="0"/>
          <w:szCs w:val="24"/>
        </w:rPr>
        <w:t xml:space="preserve">UNIDADE I – Laboratório de Ensino e Pesquisa e seus </w:t>
      </w:r>
      <w:r w:rsidR="0029184E" w:rsidRPr="00EE4FE5">
        <w:rPr>
          <w:rFonts w:cs="Arial"/>
          <w:b/>
          <w:bCs/>
          <w:snapToGrid w:val="0"/>
          <w:szCs w:val="24"/>
        </w:rPr>
        <w:t>R</w:t>
      </w:r>
      <w:r w:rsidRPr="00EE4FE5">
        <w:rPr>
          <w:rFonts w:cs="Arial"/>
          <w:b/>
          <w:bCs/>
          <w:snapToGrid w:val="0"/>
          <w:szCs w:val="24"/>
        </w:rPr>
        <w:t>iscos</w:t>
      </w:r>
    </w:p>
    <w:p w14:paraId="09477395" w14:textId="1028ACFE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1.1 </w:t>
      </w:r>
      <w:r w:rsidR="00B40986">
        <w:rPr>
          <w:rFonts w:cs="Arial"/>
          <w:bCs/>
          <w:snapToGrid w:val="0"/>
          <w:szCs w:val="24"/>
        </w:rPr>
        <w:t>R</w:t>
      </w:r>
      <w:r w:rsidRPr="00A67ACE">
        <w:rPr>
          <w:rFonts w:cs="Arial"/>
          <w:bCs/>
          <w:snapToGrid w:val="0"/>
          <w:szCs w:val="24"/>
        </w:rPr>
        <w:t xml:space="preserve">iscos físicos, químicos e biológicos no ambiente de trabalho </w:t>
      </w:r>
      <w:proofErr w:type="gramStart"/>
      <w:r w:rsidRPr="00A67ACE">
        <w:rPr>
          <w:rFonts w:cs="Arial"/>
          <w:bCs/>
          <w:snapToGrid w:val="0"/>
          <w:szCs w:val="24"/>
        </w:rPr>
        <w:t>labora</w:t>
      </w:r>
      <w:r w:rsidR="0029184E">
        <w:rPr>
          <w:rFonts w:cs="Arial"/>
          <w:bCs/>
          <w:snapToGrid w:val="0"/>
          <w:szCs w:val="24"/>
        </w:rPr>
        <w:t>torial</w:t>
      </w:r>
      <w:proofErr w:type="gramEnd"/>
    </w:p>
    <w:p w14:paraId="1529D919" w14:textId="49F0857E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1.2 </w:t>
      </w:r>
      <w:r w:rsidR="00B40986">
        <w:rPr>
          <w:rFonts w:cs="Arial"/>
          <w:bCs/>
          <w:snapToGrid w:val="0"/>
          <w:szCs w:val="24"/>
        </w:rPr>
        <w:t>R</w:t>
      </w:r>
      <w:r w:rsidRPr="00A67ACE">
        <w:rPr>
          <w:rFonts w:cs="Arial"/>
          <w:bCs/>
          <w:snapToGrid w:val="0"/>
          <w:szCs w:val="24"/>
        </w:rPr>
        <w:t>iscos er</w:t>
      </w:r>
      <w:r w:rsidR="0029184E">
        <w:rPr>
          <w:rFonts w:cs="Arial"/>
          <w:bCs/>
          <w:snapToGrid w:val="0"/>
          <w:szCs w:val="24"/>
        </w:rPr>
        <w:t>gonômicos e riscos de acidentes</w:t>
      </w:r>
    </w:p>
    <w:p w14:paraId="017A4FE1" w14:textId="77777777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</w:p>
    <w:p w14:paraId="4C571C44" w14:textId="77777777" w:rsidR="00747253" w:rsidRPr="00EE4FE5" w:rsidRDefault="00747253" w:rsidP="00747253">
      <w:pPr>
        <w:pStyle w:val="Corpodetexto2"/>
        <w:spacing w:line="240" w:lineRule="auto"/>
        <w:rPr>
          <w:rFonts w:cs="Arial"/>
          <w:b/>
          <w:bCs/>
          <w:snapToGrid w:val="0"/>
          <w:szCs w:val="24"/>
        </w:rPr>
      </w:pPr>
      <w:r w:rsidRPr="00EE4FE5">
        <w:rPr>
          <w:rFonts w:cs="Arial"/>
          <w:b/>
          <w:bCs/>
          <w:snapToGrid w:val="0"/>
          <w:szCs w:val="24"/>
        </w:rPr>
        <w:t>UNIDADE II – Biossegurança em Laboratório de Pesquisa</w:t>
      </w:r>
    </w:p>
    <w:p w14:paraId="44E43904" w14:textId="05F27AA9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2.1 </w:t>
      </w:r>
      <w:r w:rsidR="00B40986">
        <w:rPr>
          <w:rFonts w:cs="Arial"/>
          <w:bCs/>
          <w:snapToGrid w:val="0"/>
          <w:szCs w:val="24"/>
        </w:rPr>
        <w:t>A</w:t>
      </w:r>
      <w:r w:rsidR="0029184E">
        <w:rPr>
          <w:rFonts w:cs="Arial"/>
          <w:bCs/>
          <w:snapToGrid w:val="0"/>
          <w:szCs w:val="24"/>
        </w:rPr>
        <w:t>tividades no laboratório</w:t>
      </w:r>
    </w:p>
    <w:p w14:paraId="026C2B5E" w14:textId="51EEB957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2.2 </w:t>
      </w:r>
      <w:r w:rsidR="00B40986">
        <w:rPr>
          <w:rFonts w:cs="Arial"/>
          <w:bCs/>
          <w:snapToGrid w:val="0"/>
          <w:szCs w:val="24"/>
        </w:rPr>
        <w:t>P</w:t>
      </w:r>
      <w:r w:rsidR="0029184E">
        <w:rPr>
          <w:rFonts w:cs="Arial"/>
          <w:bCs/>
          <w:snapToGrid w:val="0"/>
          <w:szCs w:val="24"/>
        </w:rPr>
        <w:t>ráticas seguras em laboratório</w:t>
      </w:r>
    </w:p>
    <w:p w14:paraId="0AC8719F" w14:textId="6466E8A7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2.3</w:t>
      </w:r>
      <w:r w:rsidR="0029184E">
        <w:rPr>
          <w:rFonts w:cs="Arial"/>
          <w:bCs/>
          <w:snapToGrid w:val="0"/>
          <w:szCs w:val="24"/>
        </w:rPr>
        <w:t xml:space="preserve"> </w:t>
      </w:r>
      <w:r w:rsidR="00B40986">
        <w:rPr>
          <w:rFonts w:cs="Arial"/>
          <w:bCs/>
          <w:snapToGrid w:val="0"/>
          <w:szCs w:val="24"/>
        </w:rPr>
        <w:t>M</w:t>
      </w:r>
      <w:r w:rsidR="0029184E">
        <w:rPr>
          <w:rFonts w:cs="Arial"/>
          <w:bCs/>
          <w:snapToGrid w:val="0"/>
          <w:szCs w:val="24"/>
        </w:rPr>
        <w:t>edidas de controle e proteção</w:t>
      </w:r>
    </w:p>
    <w:p w14:paraId="46BB8448" w14:textId="77777777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2.4 Organização estrutur</w:t>
      </w:r>
      <w:r w:rsidR="0029184E">
        <w:rPr>
          <w:rFonts w:cs="Arial"/>
          <w:bCs/>
          <w:snapToGrid w:val="0"/>
          <w:szCs w:val="24"/>
        </w:rPr>
        <w:t>al e operacional do laboratório</w:t>
      </w:r>
    </w:p>
    <w:p w14:paraId="22CE8C60" w14:textId="5AF84C79" w:rsidR="00747253" w:rsidRPr="00A67ACE" w:rsidRDefault="0029184E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2.5 Programa de segurança</w:t>
      </w:r>
    </w:p>
    <w:p w14:paraId="68EBFB57" w14:textId="7F98E075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2.6</w:t>
      </w:r>
      <w:r w:rsidR="0029184E">
        <w:rPr>
          <w:rFonts w:cs="Arial"/>
          <w:bCs/>
          <w:snapToGrid w:val="0"/>
          <w:szCs w:val="24"/>
        </w:rPr>
        <w:t xml:space="preserve"> </w:t>
      </w:r>
      <w:r w:rsidR="00B40986">
        <w:rPr>
          <w:rFonts w:cs="Arial"/>
          <w:bCs/>
          <w:snapToGrid w:val="0"/>
          <w:szCs w:val="24"/>
        </w:rPr>
        <w:t>R</w:t>
      </w:r>
      <w:r w:rsidR="0029184E">
        <w:rPr>
          <w:rFonts w:cs="Arial"/>
          <w:bCs/>
          <w:snapToGrid w:val="0"/>
          <w:szCs w:val="24"/>
        </w:rPr>
        <w:t>iscos ambientais</w:t>
      </w:r>
    </w:p>
    <w:p w14:paraId="401628D9" w14:textId="2C0D9707" w:rsidR="00747253" w:rsidRPr="00A67ACE" w:rsidRDefault="0029184E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2.7 </w:t>
      </w:r>
      <w:r w:rsidR="00B40986">
        <w:rPr>
          <w:rFonts w:cs="Arial"/>
          <w:bCs/>
          <w:snapToGrid w:val="0"/>
          <w:szCs w:val="24"/>
        </w:rPr>
        <w:t>P</w:t>
      </w:r>
      <w:r>
        <w:rPr>
          <w:rFonts w:cs="Arial"/>
          <w:bCs/>
          <w:snapToGrid w:val="0"/>
          <w:szCs w:val="24"/>
        </w:rPr>
        <w:t>rocedimentos de emergência</w:t>
      </w:r>
    </w:p>
    <w:p w14:paraId="2D29EA6B" w14:textId="77777777" w:rsidR="00747253" w:rsidRPr="00A67ACE" w:rsidRDefault="00747253" w:rsidP="00747253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</w:p>
    <w:p w14:paraId="3C12DFB1" w14:textId="77777777" w:rsidR="00297EBF" w:rsidRPr="00EE4FE5" w:rsidRDefault="00747253" w:rsidP="00C322F3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  <w:r w:rsidRPr="00EE4FE5">
        <w:rPr>
          <w:rFonts w:cs="Arial"/>
          <w:b/>
          <w:bCs/>
          <w:snapToGrid w:val="0"/>
          <w:szCs w:val="24"/>
        </w:rPr>
        <w:t xml:space="preserve">UNIDADE III – Equipamentos de </w:t>
      </w:r>
      <w:r w:rsidR="00C322F3" w:rsidRPr="00EE4FE5">
        <w:rPr>
          <w:rFonts w:cs="Arial"/>
          <w:b/>
          <w:bCs/>
          <w:snapToGrid w:val="0"/>
          <w:szCs w:val="24"/>
        </w:rPr>
        <w:t>P</w:t>
      </w:r>
      <w:r w:rsidRPr="00EE4FE5">
        <w:rPr>
          <w:rFonts w:cs="Arial"/>
          <w:b/>
          <w:bCs/>
          <w:snapToGrid w:val="0"/>
          <w:szCs w:val="24"/>
        </w:rPr>
        <w:t xml:space="preserve">roteção </w:t>
      </w:r>
      <w:r w:rsidR="00C322F3" w:rsidRPr="00EE4FE5">
        <w:rPr>
          <w:rFonts w:cs="Arial"/>
          <w:b/>
          <w:bCs/>
          <w:snapToGrid w:val="0"/>
          <w:szCs w:val="24"/>
        </w:rPr>
        <w:t>I</w:t>
      </w:r>
      <w:r w:rsidRPr="00EE4FE5">
        <w:rPr>
          <w:rFonts w:cs="Arial"/>
          <w:b/>
          <w:bCs/>
          <w:snapToGrid w:val="0"/>
          <w:szCs w:val="24"/>
        </w:rPr>
        <w:t xml:space="preserve">ndividual (EPIs) e </w:t>
      </w:r>
      <w:r w:rsidR="00C322F3" w:rsidRPr="00EE4FE5">
        <w:rPr>
          <w:rFonts w:cs="Arial"/>
          <w:b/>
          <w:bCs/>
          <w:snapToGrid w:val="0"/>
          <w:szCs w:val="24"/>
        </w:rPr>
        <w:t>C</w:t>
      </w:r>
      <w:r w:rsidRPr="00EE4FE5">
        <w:rPr>
          <w:rFonts w:cs="Arial"/>
          <w:b/>
          <w:bCs/>
          <w:snapToGrid w:val="0"/>
          <w:szCs w:val="24"/>
        </w:rPr>
        <w:t>oletiva (</w:t>
      </w:r>
      <w:proofErr w:type="spellStart"/>
      <w:r w:rsidRPr="00EE4FE5">
        <w:rPr>
          <w:rFonts w:cs="Arial"/>
          <w:b/>
          <w:bCs/>
          <w:snapToGrid w:val="0"/>
          <w:szCs w:val="24"/>
        </w:rPr>
        <w:t>EPCs</w:t>
      </w:r>
      <w:proofErr w:type="spellEnd"/>
      <w:r w:rsidRPr="00EE4FE5">
        <w:rPr>
          <w:rFonts w:cs="Arial"/>
          <w:b/>
          <w:bCs/>
          <w:snapToGrid w:val="0"/>
          <w:szCs w:val="24"/>
        </w:rPr>
        <w:t>)</w:t>
      </w:r>
      <w:r w:rsidR="00297EBF" w:rsidRPr="00EE4FE5">
        <w:rPr>
          <w:rFonts w:cs="Arial"/>
          <w:b/>
          <w:bCs/>
          <w:snapToGrid w:val="0"/>
          <w:szCs w:val="24"/>
        </w:rPr>
        <w:t>:</w:t>
      </w:r>
    </w:p>
    <w:p w14:paraId="3B1C5474" w14:textId="46224D68" w:rsidR="00297EBF" w:rsidRDefault="00297EBF" w:rsidP="00297EBF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3.1 </w:t>
      </w:r>
      <w:r w:rsidR="00B40986">
        <w:rPr>
          <w:rFonts w:cs="Arial"/>
          <w:bCs/>
          <w:snapToGrid w:val="0"/>
          <w:szCs w:val="24"/>
        </w:rPr>
        <w:t>U</w:t>
      </w:r>
      <w:r w:rsidR="00EE4FE5">
        <w:rPr>
          <w:rFonts w:cs="Arial"/>
          <w:bCs/>
          <w:snapToGrid w:val="0"/>
          <w:szCs w:val="24"/>
        </w:rPr>
        <w:t xml:space="preserve">so de equipamentos de proteção em </w:t>
      </w:r>
      <w:r>
        <w:rPr>
          <w:rFonts w:cs="Arial"/>
          <w:bCs/>
          <w:snapToGrid w:val="0"/>
          <w:szCs w:val="24"/>
        </w:rPr>
        <w:t>Laboratórios de ensino</w:t>
      </w:r>
    </w:p>
    <w:p w14:paraId="48E0C719" w14:textId="012DEACB" w:rsidR="00297EBF" w:rsidRDefault="00297EBF" w:rsidP="00297EBF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3.2 </w:t>
      </w:r>
      <w:r w:rsidR="00B40986">
        <w:rPr>
          <w:rFonts w:cs="Arial"/>
          <w:bCs/>
          <w:snapToGrid w:val="0"/>
          <w:szCs w:val="24"/>
        </w:rPr>
        <w:t>U</w:t>
      </w:r>
      <w:r w:rsidR="00EE4FE5">
        <w:rPr>
          <w:rFonts w:cs="Arial"/>
          <w:bCs/>
          <w:snapToGrid w:val="0"/>
          <w:szCs w:val="24"/>
        </w:rPr>
        <w:t xml:space="preserve">so de equipamentos de proteção </w:t>
      </w:r>
      <w:r>
        <w:rPr>
          <w:rFonts w:cs="Arial"/>
          <w:bCs/>
          <w:snapToGrid w:val="0"/>
          <w:szCs w:val="24"/>
        </w:rPr>
        <w:t>Laboratórios de pesquisa</w:t>
      </w:r>
    </w:p>
    <w:p w14:paraId="7242E591" w14:textId="4B4D60AE" w:rsidR="00297EBF" w:rsidRDefault="00297EBF" w:rsidP="00297EBF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3.3 </w:t>
      </w:r>
      <w:r w:rsidR="00B40986">
        <w:rPr>
          <w:rFonts w:cs="Arial"/>
          <w:bCs/>
          <w:snapToGrid w:val="0"/>
          <w:szCs w:val="24"/>
        </w:rPr>
        <w:t>U</w:t>
      </w:r>
      <w:r w:rsidR="00EE4FE5">
        <w:rPr>
          <w:rFonts w:cs="Arial"/>
          <w:bCs/>
          <w:snapToGrid w:val="0"/>
          <w:szCs w:val="24"/>
        </w:rPr>
        <w:t xml:space="preserve">so de equipamentos de proteção </w:t>
      </w:r>
      <w:r>
        <w:rPr>
          <w:rFonts w:cs="Arial"/>
          <w:bCs/>
          <w:snapToGrid w:val="0"/>
          <w:szCs w:val="24"/>
        </w:rPr>
        <w:t xml:space="preserve">Laboratórios de saúde </w:t>
      </w:r>
    </w:p>
    <w:p w14:paraId="0B6DE391" w14:textId="1DAE0CA8" w:rsidR="00297EBF" w:rsidRDefault="00297EBF" w:rsidP="00297EBF">
      <w:pPr>
        <w:pStyle w:val="Corpodetexto2"/>
        <w:spacing w:line="240" w:lineRule="auto"/>
        <w:ind w:left="1701" w:hanging="511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3.4 </w:t>
      </w:r>
      <w:r w:rsidR="00B40986">
        <w:rPr>
          <w:rFonts w:cs="Arial"/>
          <w:bCs/>
          <w:snapToGrid w:val="0"/>
          <w:szCs w:val="24"/>
        </w:rPr>
        <w:t>U</w:t>
      </w:r>
      <w:r w:rsidR="00EE4FE5">
        <w:rPr>
          <w:rFonts w:cs="Arial"/>
          <w:bCs/>
          <w:snapToGrid w:val="0"/>
          <w:szCs w:val="24"/>
        </w:rPr>
        <w:t xml:space="preserve">so de equipamentos de proteção </w:t>
      </w:r>
      <w:r>
        <w:rPr>
          <w:rFonts w:cs="Arial"/>
          <w:bCs/>
          <w:snapToGrid w:val="0"/>
          <w:szCs w:val="24"/>
        </w:rPr>
        <w:t>Biotérios</w:t>
      </w:r>
    </w:p>
    <w:p w14:paraId="11BFD6C5" w14:textId="77777777" w:rsidR="00747253" w:rsidRPr="00A67ACE" w:rsidRDefault="00747253" w:rsidP="00747253">
      <w:pPr>
        <w:pStyle w:val="Corpodetexto2"/>
        <w:spacing w:line="240" w:lineRule="auto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                  </w:t>
      </w:r>
    </w:p>
    <w:p w14:paraId="079EF3AD" w14:textId="77777777" w:rsidR="00747253" w:rsidRPr="00EE4FE5" w:rsidRDefault="00C322F3" w:rsidP="00747253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  <w:r w:rsidRPr="00EE4FE5">
        <w:rPr>
          <w:rFonts w:cs="Arial"/>
          <w:b/>
          <w:bCs/>
          <w:snapToGrid w:val="0"/>
          <w:szCs w:val="24"/>
        </w:rPr>
        <w:t>UNIDADE IV – Manuseio, C</w:t>
      </w:r>
      <w:r w:rsidR="00747253" w:rsidRPr="00EE4FE5">
        <w:rPr>
          <w:rFonts w:cs="Arial"/>
          <w:b/>
          <w:bCs/>
          <w:snapToGrid w:val="0"/>
          <w:szCs w:val="24"/>
        </w:rPr>
        <w:t xml:space="preserve">ontrole e </w:t>
      </w:r>
      <w:r w:rsidRPr="00EE4FE5">
        <w:rPr>
          <w:rFonts w:cs="Arial"/>
          <w:b/>
          <w:bCs/>
          <w:snapToGrid w:val="0"/>
          <w:szCs w:val="24"/>
        </w:rPr>
        <w:t>D</w:t>
      </w:r>
      <w:r w:rsidR="00747253" w:rsidRPr="00EE4FE5">
        <w:rPr>
          <w:rFonts w:cs="Arial"/>
          <w:b/>
          <w:bCs/>
          <w:snapToGrid w:val="0"/>
          <w:szCs w:val="24"/>
        </w:rPr>
        <w:t xml:space="preserve">escarte de </w:t>
      </w:r>
      <w:r w:rsidRPr="00EE4FE5">
        <w:rPr>
          <w:rFonts w:cs="Arial"/>
          <w:b/>
          <w:bCs/>
          <w:snapToGrid w:val="0"/>
          <w:szCs w:val="24"/>
        </w:rPr>
        <w:t>P</w:t>
      </w:r>
      <w:r w:rsidR="00747253" w:rsidRPr="00EE4FE5">
        <w:rPr>
          <w:rFonts w:cs="Arial"/>
          <w:b/>
          <w:bCs/>
          <w:snapToGrid w:val="0"/>
          <w:szCs w:val="24"/>
        </w:rPr>
        <w:t xml:space="preserve">rodutos </w:t>
      </w:r>
      <w:r w:rsidRPr="00EE4FE5">
        <w:rPr>
          <w:rFonts w:cs="Arial"/>
          <w:b/>
          <w:bCs/>
          <w:snapToGrid w:val="0"/>
          <w:szCs w:val="24"/>
        </w:rPr>
        <w:t>B</w:t>
      </w:r>
      <w:r w:rsidR="00747253" w:rsidRPr="00EE4FE5">
        <w:rPr>
          <w:rFonts w:cs="Arial"/>
          <w:b/>
          <w:bCs/>
          <w:snapToGrid w:val="0"/>
          <w:szCs w:val="24"/>
        </w:rPr>
        <w:t>iológicos</w:t>
      </w:r>
    </w:p>
    <w:p w14:paraId="77F6D87C" w14:textId="5B776CED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4.1 </w:t>
      </w:r>
      <w:r w:rsidR="00B40986">
        <w:rPr>
          <w:rFonts w:cs="Arial"/>
          <w:bCs/>
          <w:snapToGrid w:val="0"/>
          <w:szCs w:val="24"/>
        </w:rPr>
        <w:t>R</w:t>
      </w:r>
      <w:r>
        <w:rPr>
          <w:rFonts w:cs="Arial"/>
          <w:bCs/>
          <w:snapToGrid w:val="0"/>
          <w:szCs w:val="24"/>
        </w:rPr>
        <w:t>iscos biológicos</w:t>
      </w:r>
    </w:p>
    <w:p w14:paraId="53DC066E" w14:textId="3BBC7F15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4.2 </w:t>
      </w:r>
      <w:r w:rsidR="00B40986">
        <w:rPr>
          <w:rFonts w:cs="Arial"/>
          <w:bCs/>
          <w:snapToGrid w:val="0"/>
          <w:szCs w:val="24"/>
        </w:rPr>
        <w:t>M</w:t>
      </w:r>
      <w:r w:rsidRPr="00A67ACE">
        <w:rPr>
          <w:rFonts w:cs="Arial"/>
          <w:bCs/>
          <w:snapToGrid w:val="0"/>
          <w:szCs w:val="24"/>
        </w:rPr>
        <w:t>anuseio de mater</w:t>
      </w:r>
      <w:r w:rsidR="0029184E">
        <w:rPr>
          <w:rFonts w:cs="Arial"/>
          <w:bCs/>
          <w:snapToGrid w:val="0"/>
          <w:szCs w:val="24"/>
        </w:rPr>
        <w:t>iais e controle de contaminação</w:t>
      </w:r>
    </w:p>
    <w:p w14:paraId="3AEF8DB1" w14:textId="1E384D8C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4.3 </w:t>
      </w:r>
      <w:r w:rsidR="00B40986">
        <w:rPr>
          <w:rFonts w:cs="Arial"/>
          <w:bCs/>
          <w:snapToGrid w:val="0"/>
          <w:szCs w:val="24"/>
        </w:rPr>
        <w:t>A</w:t>
      </w:r>
      <w:r w:rsidRPr="00A67ACE">
        <w:rPr>
          <w:rFonts w:cs="Arial"/>
          <w:bCs/>
          <w:snapToGrid w:val="0"/>
          <w:szCs w:val="24"/>
        </w:rPr>
        <w:t>mostras para controle</w:t>
      </w:r>
      <w:r w:rsidR="0029184E">
        <w:rPr>
          <w:rFonts w:cs="Arial"/>
          <w:bCs/>
          <w:snapToGrid w:val="0"/>
          <w:szCs w:val="24"/>
        </w:rPr>
        <w:t xml:space="preserve"> e monitoramento</w:t>
      </w:r>
    </w:p>
    <w:p w14:paraId="131B9014" w14:textId="38BAEBED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4.4 </w:t>
      </w:r>
      <w:r w:rsidR="00B40986">
        <w:rPr>
          <w:rFonts w:cs="Arial"/>
          <w:bCs/>
          <w:snapToGrid w:val="0"/>
          <w:szCs w:val="24"/>
        </w:rPr>
        <w:t>N</w:t>
      </w:r>
      <w:r w:rsidRPr="00A67ACE">
        <w:rPr>
          <w:rFonts w:cs="Arial"/>
          <w:bCs/>
          <w:snapToGrid w:val="0"/>
          <w:szCs w:val="24"/>
        </w:rPr>
        <w:t xml:space="preserve">ormas de </w:t>
      </w:r>
      <w:r w:rsidR="0029184E">
        <w:rPr>
          <w:rFonts w:cs="Arial"/>
          <w:bCs/>
          <w:snapToGrid w:val="0"/>
          <w:szCs w:val="24"/>
        </w:rPr>
        <w:t>descarte de produtos biológicos</w:t>
      </w:r>
    </w:p>
    <w:p w14:paraId="2372FB67" w14:textId="7777777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</w:p>
    <w:p w14:paraId="0D23515F" w14:textId="77777777" w:rsidR="00747253" w:rsidRPr="00EE4FE5" w:rsidRDefault="00747253" w:rsidP="00747253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  <w:r w:rsidRPr="00EE4FE5">
        <w:rPr>
          <w:rFonts w:cs="Arial"/>
          <w:b/>
          <w:bCs/>
          <w:snapToGrid w:val="0"/>
          <w:szCs w:val="24"/>
        </w:rPr>
        <w:t xml:space="preserve">UNIDADE V – </w:t>
      </w:r>
      <w:r w:rsidR="003A669B" w:rsidRPr="00EE4FE5">
        <w:rPr>
          <w:rFonts w:cs="Arial"/>
          <w:b/>
          <w:bCs/>
          <w:snapToGrid w:val="0"/>
          <w:szCs w:val="24"/>
        </w:rPr>
        <w:t xml:space="preserve">Manuseio, Controle e Descarte de Produtos </w:t>
      </w:r>
      <w:r w:rsidR="00C322F3" w:rsidRPr="00EE4FE5">
        <w:rPr>
          <w:rFonts w:cs="Arial"/>
          <w:b/>
          <w:bCs/>
          <w:snapToGrid w:val="0"/>
          <w:szCs w:val="24"/>
        </w:rPr>
        <w:t>Químicos</w:t>
      </w:r>
    </w:p>
    <w:p w14:paraId="1EF570C5" w14:textId="7F3EED59" w:rsidR="00747253" w:rsidRPr="00A67ACE" w:rsidRDefault="00B40986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5.1 L</w:t>
      </w:r>
      <w:r w:rsidR="0029184E">
        <w:rPr>
          <w:rFonts w:cs="Arial"/>
          <w:bCs/>
          <w:snapToGrid w:val="0"/>
          <w:szCs w:val="24"/>
        </w:rPr>
        <w:t>egislação e normatização</w:t>
      </w:r>
    </w:p>
    <w:p w14:paraId="48F40571" w14:textId="2C246379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5.2 Símbolos, classes e números</w:t>
      </w:r>
    </w:p>
    <w:p w14:paraId="54818BA7" w14:textId="0B08E16B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5.3 Identificação e rotulagem</w:t>
      </w:r>
    </w:p>
    <w:p w14:paraId="08D76A13" w14:textId="4D7FD469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lastRenderedPageBreak/>
        <w:t xml:space="preserve">5.4 </w:t>
      </w:r>
      <w:r w:rsidR="00B40986">
        <w:rPr>
          <w:rFonts w:cs="Arial"/>
          <w:bCs/>
          <w:snapToGrid w:val="0"/>
          <w:szCs w:val="24"/>
        </w:rPr>
        <w:t>P</w:t>
      </w:r>
      <w:r w:rsidR="00C474ED" w:rsidRPr="00A67ACE">
        <w:rPr>
          <w:rFonts w:cs="Arial"/>
          <w:bCs/>
          <w:snapToGrid w:val="0"/>
          <w:szCs w:val="24"/>
        </w:rPr>
        <w:t xml:space="preserve">rograma </w:t>
      </w:r>
      <w:r w:rsidRPr="00A67ACE">
        <w:rPr>
          <w:rFonts w:cs="Arial"/>
          <w:bCs/>
          <w:snapToGrid w:val="0"/>
          <w:szCs w:val="24"/>
        </w:rPr>
        <w:t xml:space="preserve">de gerenciamento </w:t>
      </w:r>
      <w:r w:rsidR="0029184E">
        <w:rPr>
          <w:rFonts w:cs="Arial"/>
          <w:bCs/>
          <w:snapToGrid w:val="0"/>
          <w:szCs w:val="24"/>
        </w:rPr>
        <w:t>de produtos e resíduos químicos</w:t>
      </w:r>
    </w:p>
    <w:p w14:paraId="4B0D1DAA" w14:textId="1A124D83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5.5 </w:t>
      </w:r>
      <w:r w:rsidR="00B40986">
        <w:rPr>
          <w:rFonts w:cs="Arial"/>
          <w:bCs/>
          <w:snapToGrid w:val="0"/>
          <w:szCs w:val="24"/>
        </w:rPr>
        <w:t>I</w:t>
      </w:r>
      <w:r w:rsidR="00C474ED" w:rsidRPr="00A67ACE">
        <w:rPr>
          <w:rFonts w:cs="Arial"/>
          <w:bCs/>
          <w:snapToGrid w:val="0"/>
          <w:szCs w:val="24"/>
        </w:rPr>
        <w:t xml:space="preserve">ncompatibilidade </w:t>
      </w:r>
      <w:r w:rsidRPr="00A67ACE">
        <w:rPr>
          <w:rFonts w:cs="Arial"/>
          <w:bCs/>
          <w:snapToGrid w:val="0"/>
          <w:szCs w:val="24"/>
        </w:rPr>
        <w:t>de p</w:t>
      </w:r>
      <w:r w:rsidR="0029184E">
        <w:rPr>
          <w:rFonts w:cs="Arial"/>
          <w:bCs/>
          <w:snapToGrid w:val="0"/>
          <w:szCs w:val="24"/>
        </w:rPr>
        <w:t>rodutos e recipientes de coleta</w:t>
      </w:r>
    </w:p>
    <w:p w14:paraId="5137D687" w14:textId="3172AA8A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5.6 </w:t>
      </w:r>
      <w:r w:rsidR="00B40986">
        <w:rPr>
          <w:rFonts w:cs="Arial"/>
          <w:bCs/>
          <w:snapToGrid w:val="0"/>
          <w:szCs w:val="24"/>
        </w:rPr>
        <w:t>M</w:t>
      </w:r>
      <w:r>
        <w:rPr>
          <w:rFonts w:cs="Arial"/>
          <w:bCs/>
          <w:snapToGrid w:val="0"/>
          <w:szCs w:val="24"/>
        </w:rPr>
        <w:t>anuseio e periculosidade</w:t>
      </w:r>
    </w:p>
    <w:p w14:paraId="662DD5BA" w14:textId="7777777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5.7 Procedimentos gerais para tratamento de resí</w:t>
      </w:r>
      <w:r w:rsidR="0029184E">
        <w:rPr>
          <w:rFonts w:cs="Arial"/>
          <w:bCs/>
          <w:snapToGrid w:val="0"/>
          <w:szCs w:val="24"/>
        </w:rPr>
        <w:t>duos e destinação de embalagens</w:t>
      </w:r>
    </w:p>
    <w:p w14:paraId="076D34DD" w14:textId="3CA99888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5.8 </w:t>
      </w:r>
      <w:r w:rsidR="00B40986">
        <w:rPr>
          <w:rFonts w:cs="Arial"/>
          <w:bCs/>
          <w:snapToGrid w:val="0"/>
          <w:szCs w:val="24"/>
        </w:rPr>
        <w:t>R</w:t>
      </w:r>
      <w:r w:rsidR="00C474ED" w:rsidRPr="00A67ACE">
        <w:rPr>
          <w:rFonts w:cs="Arial"/>
          <w:bCs/>
          <w:snapToGrid w:val="0"/>
          <w:szCs w:val="24"/>
        </w:rPr>
        <w:t xml:space="preserve">iscos </w:t>
      </w:r>
      <w:r w:rsidRPr="00A67ACE">
        <w:rPr>
          <w:rFonts w:cs="Arial"/>
          <w:bCs/>
          <w:snapToGrid w:val="0"/>
          <w:szCs w:val="24"/>
        </w:rPr>
        <w:t>ocupacionais devido aos agentes quím</w:t>
      </w:r>
      <w:r w:rsidR="0029184E">
        <w:rPr>
          <w:rFonts w:cs="Arial"/>
          <w:bCs/>
          <w:snapToGrid w:val="0"/>
          <w:szCs w:val="24"/>
        </w:rPr>
        <w:t>icos</w:t>
      </w:r>
    </w:p>
    <w:p w14:paraId="0391B22B" w14:textId="7777777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</w:p>
    <w:p w14:paraId="076CD1B9" w14:textId="77777777" w:rsidR="00747253" w:rsidRPr="00C474ED" w:rsidRDefault="00747253" w:rsidP="00747253">
      <w:pPr>
        <w:pStyle w:val="Corpodetexto2"/>
        <w:spacing w:line="240" w:lineRule="auto"/>
        <w:rPr>
          <w:rFonts w:cs="Arial"/>
          <w:b/>
          <w:bCs/>
          <w:snapToGrid w:val="0"/>
          <w:szCs w:val="24"/>
        </w:rPr>
      </w:pPr>
      <w:r w:rsidRPr="00C474ED">
        <w:rPr>
          <w:rFonts w:cs="Arial"/>
          <w:b/>
          <w:bCs/>
          <w:snapToGrid w:val="0"/>
          <w:szCs w:val="24"/>
        </w:rPr>
        <w:t>UNIDADE VI – Biossegurança no uso de Radioisótopos</w:t>
      </w:r>
    </w:p>
    <w:p w14:paraId="74B65F39" w14:textId="236D8802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6.1 </w:t>
      </w:r>
      <w:r w:rsidR="00B40986">
        <w:rPr>
          <w:rFonts w:cs="Arial"/>
          <w:bCs/>
          <w:snapToGrid w:val="0"/>
          <w:szCs w:val="24"/>
        </w:rPr>
        <w:t>F</w:t>
      </w:r>
      <w:r>
        <w:rPr>
          <w:rFonts w:cs="Arial"/>
          <w:bCs/>
          <w:snapToGrid w:val="0"/>
          <w:szCs w:val="24"/>
        </w:rPr>
        <w:t>undamentos químicos</w:t>
      </w:r>
    </w:p>
    <w:p w14:paraId="137016AE" w14:textId="073A7645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6.2 </w:t>
      </w:r>
      <w:r w:rsidR="00B40986">
        <w:rPr>
          <w:rFonts w:cs="Arial"/>
          <w:bCs/>
          <w:snapToGrid w:val="0"/>
          <w:szCs w:val="24"/>
        </w:rPr>
        <w:t>E</w:t>
      </w:r>
      <w:r>
        <w:rPr>
          <w:rFonts w:cs="Arial"/>
          <w:bCs/>
          <w:snapToGrid w:val="0"/>
          <w:szCs w:val="24"/>
        </w:rPr>
        <w:t>missões radioativas</w:t>
      </w:r>
    </w:p>
    <w:p w14:paraId="4E22C62F" w14:textId="3B4F0D35" w:rsidR="00747253" w:rsidRPr="00A67ACE" w:rsidRDefault="0029184E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6.3 </w:t>
      </w:r>
      <w:r w:rsidR="00B40986">
        <w:rPr>
          <w:rFonts w:cs="Arial"/>
          <w:bCs/>
          <w:snapToGrid w:val="0"/>
          <w:szCs w:val="24"/>
        </w:rPr>
        <w:t>E</w:t>
      </w:r>
      <w:r>
        <w:rPr>
          <w:rFonts w:cs="Arial"/>
          <w:bCs/>
          <w:snapToGrid w:val="0"/>
          <w:szCs w:val="24"/>
        </w:rPr>
        <w:t>squemas de desintegração</w:t>
      </w:r>
    </w:p>
    <w:p w14:paraId="2719E306" w14:textId="27172DA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6.4 </w:t>
      </w:r>
      <w:r w:rsidR="00B40986">
        <w:rPr>
          <w:rFonts w:cs="Arial"/>
          <w:bCs/>
          <w:snapToGrid w:val="0"/>
          <w:szCs w:val="24"/>
        </w:rPr>
        <w:t>I</w:t>
      </w:r>
      <w:r w:rsidRPr="00A67ACE">
        <w:rPr>
          <w:rFonts w:cs="Arial"/>
          <w:bCs/>
          <w:snapToGrid w:val="0"/>
          <w:szCs w:val="24"/>
        </w:rPr>
        <w:t>nt</w:t>
      </w:r>
      <w:r w:rsidR="0029184E">
        <w:rPr>
          <w:rFonts w:cs="Arial"/>
          <w:bCs/>
          <w:snapToGrid w:val="0"/>
          <w:szCs w:val="24"/>
        </w:rPr>
        <w:t>eração da radiação e da matéria</w:t>
      </w:r>
    </w:p>
    <w:p w14:paraId="272730E0" w14:textId="759F9824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6.5 </w:t>
      </w:r>
      <w:r w:rsidR="00B40986">
        <w:rPr>
          <w:rFonts w:cs="Arial"/>
          <w:bCs/>
          <w:snapToGrid w:val="0"/>
          <w:szCs w:val="24"/>
        </w:rPr>
        <w:t>P</w:t>
      </w:r>
      <w:r w:rsidRPr="00A67ACE">
        <w:rPr>
          <w:rFonts w:cs="Arial"/>
          <w:bCs/>
          <w:snapToGrid w:val="0"/>
          <w:szCs w:val="24"/>
        </w:rPr>
        <w:t>r</w:t>
      </w:r>
      <w:r w:rsidR="0029184E">
        <w:rPr>
          <w:rFonts w:cs="Arial"/>
          <w:bCs/>
          <w:snapToGrid w:val="0"/>
          <w:szCs w:val="24"/>
        </w:rPr>
        <w:t>oteção radiológica e dosimetria</w:t>
      </w:r>
    </w:p>
    <w:p w14:paraId="258AD718" w14:textId="3E37085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6.6</w:t>
      </w:r>
      <w:r w:rsidR="0029184E">
        <w:rPr>
          <w:rFonts w:cs="Arial"/>
          <w:bCs/>
          <w:snapToGrid w:val="0"/>
          <w:szCs w:val="24"/>
        </w:rPr>
        <w:t xml:space="preserve"> </w:t>
      </w:r>
      <w:r w:rsidR="00B40986">
        <w:rPr>
          <w:rFonts w:cs="Arial"/>
          <w:bCs/>
          <w:snapToGrid w:val="0"/>
          <w:szCs w:val="24"/>
        </w:rPr>
        <w:t>E</w:t>
      </w:r>
      <w:r w:rsidR="0029184E">
        <w:rPr>
          <w:rFonts w:cs="Arial"/>
          <w:bCs/>
          <w:snapToGrid w:val="0"/>
          <w:szCs w:val="24"/>
        </w:rPr>
        <w:t>feitos biológicos da radiação</w:t>
      </w:r>
    </w:p>
    <w:p w14:paraId="5A6A85C4" w14:textId="019E7B95" w:rsidR="00747253" w:rsidRPr="00A67ACE" w:rsidRDefault="00B40986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6.7 </w:t>
      </w:r>
      <w:r w:rsidR="00747253" w:rsidRPr="00A67ACE">
        <w:rPr>
          <w:rFonts w:cs="Arial"/>
          <w:bCs/>
          <w:snapToGrid w:val="0"/>
          <w:szCs w:val="24"/>
        </w:rPr>
        <w:t xml:space="preserve">Relações </w:t>
      </w:r>
      <w:r w:rsidR="00C474ED">
        <w:rPr>
          <w:rFonts w:cs="Arial"/>
          <w:bCs/>
          <w:snapToGrid w:val="0"/>
          <w:szCs w:val="24"/>
        </w:rPr>
        <w:t>entre</w:t>
      </w:r>
      <w:r w:rsidR="00747253" w:rsidRPr="00A67ACE">
        <w:rPr>
          <w:rFonts w:cs="Arial"/>
          <w:bCs/>
          <w:snapToGrid w:val="0"/>
          <w:szCs w:val="24"/>
        </w:rPr>
        <w:t xml:space="preserve"> risco</w:t>
      </w:r>
      <w:r w:rsidR="00C474ED">
        <w:rPr>
          <w:rFonts w:cs="Arial"/>
          <w:bCs/>
          <w:snapToGrid w:val="0"/>
          <w:szCs w:val="24"/>
        </w:rPr>
        <w:t xml:space="preserve">s e </w:t>
      </w:r>
      <w:r w:rsidR="00747253" w:rsidRPr="00A67ACE">
        <w:rPr>
          <w:rFonts w:cs="Arial"/>
          <w:bCs/>
          <w:snapToGrid w:val="0"/>
          <w:szCs w:val="24"/>
        </w:rPr>
        <w:t xml:space="preserve">benefícios </w:t>
      </w:r>
      <w:r w:rsidR="0029184E">
        <w:rPr>
          <w:rFonts w:cs="Arial"/>
          <w:bCs/>
          <w:snapToGrid w:val="0"/>
          <w:szCs w:val="24"/>
        </w:rPr>
        <w:t>no uso de materiais radioativos</w:t>
      </w:r>
    </w:p>
    <w:p w14:paraId="439A8612" w14:textId="7777777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</w:p>
    <w:p w14:paraId="1A164086" w14:textId="77777777" w:rsidR="00747253" w:rsidRPr="00C474ED" w:rsidRDefault="00747253" w:rsidP="00747253">
      <w:pPr>
        <w:pStyle w:val="Corpodetexto2"/>
        <w:spacing w:line="240" w:lineRule="auto"/>
        <w:rPr>
          <w:rFonts w:cs="Arial"/>
          <w:b/>
          <w:bCs/>
          <w:snapToGrid w:val="0"/>
          <w:szCs w:val="24"/>
        </w:rPr>
      </w:pPr>
      <w:r w:rsidRPr="00C474ED">
        <w:rPr>
          <w:rFonts w:cs="Arial"/>
          <w:b/>
          <w:bCs/>
          <w:snapToGrid w:val="0"/>
          <w:szCs w:val="24"/>
        </w:rPr>
        <w:t xml:space="preserve">UNIDADE VII – Ações de Biossegurança no </w:t>
      </w:r>
      <w:r w:rsidR="00C322F3" w:rsidRPr="00C474ED">
        <w:rPr>
          <w:rFonts w:cs="Arial"/>
          <w:b/>
          <w:bCs/>
          <w:snapToGrid w:val="0"/>
          <w:szCs w:val="24"/>
        </w:rPr>
        <w:t>C</w:t>
      </w:r>
      <w:r w:rsidRPr="00C474ED">
        <w:rPr>
          <w:rFonts w:cs="Arial"/>
          <w:b/>
          <w:bCs/>
          <w:snapToGrid w:val="0"/>
          <w:szCs w:val="24"/>
        </w:rPr>
        <w:t>ontexto da Gestão da Qualidade</w:t>
      </w:r>
    </w:p>
    <w:p w14:paraId="62B6224E" w14:textId="77777777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7.1 </w:t>
      </w:r>
      <w:r w:rsidR="00611FD6">
        <w:rPr>
          <w:rFonts w:cs="Arial"/>
          <w:bCs/>
          <w:snapToGrid w:val="0"/>
          <w:szCs w:val="24"/>
        </w:rPr>
        <w:t>Definição de q</w:t>
      </w:r>
      <w:r w:rsidRPr="00A67ACE">
        <w:rPr>
          <w:rFonts w:cs="Arial"/>
          <w:bCs/>
          <w:snapToGrid w:val="0"/>
          <w:szCs w:val="24"/>
        </w:rPr>
        <w:t>ualidade total.</w:t>
      </w:r>
    </w:p>
    <w:p w14:paraId="004EEB13" w14:textId="37F7ABAA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7.2 Programa 5S, normas ISO e a biossegurança.</w:t>
      </w:r>
    </w:p>
    <w:p w14:paraId="6E9CD81E" w14:textId="2F146A23" w:rsidR="00747253" w:rsidRPr="00A67ACE" w:rsidRDefault="00747253" w:rsidP="00747253">
      <w:pPr>
        <w:pStyle w:val="Corpodetexto2"/>
        <w:spacing w:line="240" w:lineRule="auto"/>
        <w:ind w:left="1134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7.3 Bi</w:t>
      </w:r>
      <w:r w:rsidR="00994C30">
        <w:rPr>
          <w:rFonts w:cs="Arial"/>
          <w:bCs/>
          <w:snapToGrid w:val="0"/>
          <w:szCs w:val="24"/>
        </w:rPr>
        <w:t>o</w:t>
      </w:r>
      <w:r w:rsidRPr="00A67ACE">
        <w:rPr>
          <w:rFonts w:cs="Arial"/>
          <w:bCs/>
          <w:snapToGrid w:val="0"/>
          <w:szCs w:val="24"/>
        </w:rPr>
        <w:t>ssegurança com vistas à qualidade.</w:t>
      </w:r>
    </w:p>
    <w:p w14:paraId="121BFB27" w14:textId="3D3882F4" w:rsidR="00747253" w:rsidRPr="00A67ACE" w:rsidRDefault="00747253" w:rsidP="00747253">
      <w:pPr>
        <w:pStyle w:val="Corpodetexto2"/>
        <w:spacing w:line="240" w:lineRule="auto"/>
        <w:ind w:left="1560" w:hanging="426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7.4 Legislação aplicada às atividades desenvolvidas em laboratórios de Ensino e Pesquisa.</w:t>
      </w:r>
    </w:p>
    <w:p w14:paraId="567EB998" w14:textId="77777777" w:rsidR="00747253" w:rsidRPr="00A67ACE" w:rsidRDefault="00747253" w:rsidP="00C322F3">
      <w:pPr>
        <w:pStyle w:val="Corpodetexto2"/>
        <w:spacing w:line="240" w:lineRule="auto"/>
        <w:ind w:left="1560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7.4.1 Legislação geral.</w:t>
      </w:r>
    </w:p>
    <w:p w14:paraId="56A2DF6C" w14:textId="77777777" w:rsidR="00747253" w:rsidRPr="00A67ACE" w:rsidRDefault="00747253" w:rsidP="00C322F3">
      <w:pPr>
        <w:pStyle w:val="Corpodetexto2"/>
        <w:spacing w:line="240" w:lineRule="auto"/>
        <w:ind w:left="1560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7.4.2 Normas técnicas (</w:t>
      </w:r>
      <w:proofErr w:type="spellStart"/>
      <w:r w:rsidRPr="00A67ACE">
        <w:rPr>
          <w:rFonts w:cs="Arial"/>
          <w:bCs/>
          <w:snapToGrid w:val="0"/>
          <w:szCs w:val="24"/>
        </w:rPr>
        <w:t>NBRs</w:t>
      </w:r>
      <w:proofErr w:type="spellEnd"/>
      <w:r w:rsidRPr="00A67ACE">
        <w:rPr>
          <w:rFonts w:cs="Arial"/>
          <w:bCs/>
          <w:snapToGrid w:val="0"/>
          <w:szCs w:val="24"/>
        </w:rPr>
        <w:t>).</w:t>
      </w:r>
    </w:p>
    <w:p w14:paraId="41621EF5" w14:textId="77777777" w:rsidR="00747253" w:rsidRPr="00A67ACE" w:rsidRDefault="00747253" w:rsidP="00C322F3">
      <w:pPr>
        <w:pStyle w:val="Corpodetexto2"/>
        <w:spacing w:line="240" w:lineRule="auto"/>
        <w:ind w:left="1560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>7.4.3 Normas regulamentadoras de segurança e saúde no trabalho.</w:t>
      </w:r>
    </w:p>
    <w:p w14:paraId="6C4A65FB" w14:textId="77777777" w:rsidR="00747253" w:rsidRPr="00A67ACE" w:rsidRDefault="00747253" w:rsidP="00C322F3">
      <w:pPr>
        <w:pStyle w:val="Corpodetexto2"/>
        <w:spacing w:line="240" w:lineRule="auto"/>
        <w:ind w:left="1560" w:firstLine="0"/>
        <w:rPr>
          <w:rFonts w:cs="Arial"/>
          <w:bCs/>
          <w:snapToGrid w:val="0"/>
          <w:szCs w:val="24"/>
        </w:rPr>
      </w:pPr>
      <w:r w:rsidRPr="00A67ACE">
        <w:rPr>
          <w:rFonts w:cs="Arial"/>
          <w:bCs/>
          <w:snapToGrid w:val="0"/>
          <w:szCs w:val="24"/>
        </w:rPr>
        <w:t xml:space="preserve">7.4.4 Legislação específica para o trabalho com </w:t>
      </w:r>
      <w:proofErr w:type="spellStart"/>
      <w:r w:rsidRPr="00A67ACE">
        <w:rPr>
          <w:rFonts w:cs="Arial"/>
          <w:bCs/>
          <w:snapToGrid w:val="0"/>
          <w:szCs w:val="24"/>
        </w:rPr>
        <w:t>OGMs</w:t>
      </w:r>
      <w:proofErr w:type="spellEnd"/>
      <w:r w:rsidRPr="00A67ACE">
        <w:rPr>
          <w:rFonts w:cs="Arial"/>
          <w:bCs/>
          <w:snapToGrid w:val="0"/>
          <w:szCs w:val="24"/>
        </w:rPr>
        <w:t>.</w:t>
      </w:r>
    </w:p>
    <w:p w14:paraId="7D374B3C" w14:textId="77777777" w:rsidR="00C322F3" w:rsidRDefault="00C322F3" w:rsidP="00C322F3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</w:p>
    <w:p w14:paraId="4D4E4325" w14:textId="77777777" w:rsidR="00747253" w:rsidRDefault="00747253" w:rsidP="00C322F3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  <w:r w:rsidRPr="00A67ACE">
        <w:rPr>
          <w:rFonts w:cs="Arial"/>
          <w:b/>
          <w:bCs/>
          <w:snapToGrid w:val="0"/>
          <w:szCs w:val="24"/>
        </w:rPr>
        <w:t>Bibliografia básica</w:t>
      </w:r>
    </w:p>
    <w:p w14:paraId="4E72B024" w14:textId="77777777" w:rsidR="00C322F3" w:rsidRPr="00A67ACE" w:rsidRDefault="00C322F3" w:rsidP="00C322F3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</w:p>
    <w:p w14:paraId="20DC3CC8" w14:textId="77777777" w:rsidR="008D6FDF" w:rsidRDefault="008D6FD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3C14871E" w14:textId="77777777" w:rsidR="00747253" w:rsidRPr="0015772A" w:rsidRDefault="00747253" w:rsidP="008D6FDF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HINARATA, M.H.; </w:t>
      </w:r>
      <w:r w:rsidR="00B02A8B" w:rsidRPr="0015772A">
        <w:rPr>
          <w:rFonts w:cs="Arial"/>
          <w:bCs/>
          <w:snapToGrid w:val="0"/>
          <w:szCs w:val="24"/>
        </w:rPr>
        <w:t>FILHO, J.M.</w:t>
      </w:r>
      <w:r w:rsidRPr="0015772A">
        <w:rPr>
          <w:rFonts w:cs="Arial"/>
          <w:bCs/>
          <w:snapToGrid w:val="0"/>
          <w:szCs w:val="24"/>
        </w:rPr>
        <w:t xml:space="preserve"> </w:t>
      </w:r>
      <w:r w:rsidRPr="0015772A">
        <w:rPr>
          <w:rFonts w:cs="Arial"/>
          <w:b/>
          <w:bCs/>
          <w:snapToGrid w:val="0"/>
          <w:szCs w:val="24"/>
        </w:rPr>
        <w:t xml:space="preserve">Manual de Biossegurança. </w:t>
      </w:r>
      <w:r w:rsidRPr="0015772A">
        <w:rPr>
          <w:rFonts w:cs="Arial"/>
          <w:bCs/>
          <w:snapToGrid w:val="0"/>
          <w:szCs w:val="24"/>
        </w:rPr>
        <w:t>2</w:t>
      </w:r>
      <w:r w:rsidR="00C322F3" w:rsidRPr="0015772A">
        <w:rPr>
          <w:rFonts w:cs="Arial"/>
          <w:bCs/>
          <w:snapToGrid w:val="0"/>
          <w:szCs w:val="24"/>
        </w:rPr>
        <w:t>.</w:t>
      </w:r>
      <w:r w:rsidRPr="0015772A">
        <w:rPr>
          <w:rFonts w:cs="Arial"/>
          <w:bCs/>
          <w:snapToGrid w:val="0"/>
          <w:szCs w:val="24"/>
        </w:rPr>
        <w:t xml:space="preserve"> </w:t>
      </w:r>
      <w:r w:rsidR="00C322F3" w:rsidRPr="0015772A">
        <w:rPr>
          <w:rFonts w:cs="Arial"/>
          <w:bCs/>
          <w:snapToGrid w:val="0"/>
          <w:szCs w:val="24"/>
        </w:rPr>
        <w:t>ed</w:t>
      </w:r>
      <w:r w:rsidRPr="0015772A">
        <w:rPr>
          <w:rFonts w:cs="Arial"/>
          <w:bCs/>
          <w:snapToGrid w:val="0"/>
          <w:szCs w:val="24"/>
        </w:rPr>
        <w:t>. Barueri: Manole, 2008.</w:t>
      </w:r>
    </w:p>
    <w:p w14:paraId="7A906828" w14:textId="77777777" w:rsidR="00B02A8B" w:rsidRDefault="00B02A8B" w:rsidP="008D6FDF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HIRATA, M.H.; HIRATA, R. D. C.; FILHO, J.M. </w:t>
      </w:r>
      <w:r w:rsidRPr="0015772A">
        <w:rPr>
          <w:rFonts w:cs="Arial"/>
          <w:b/>
          <w:bCs/>
          <w:snapToGrid w:val="0"/>
          <w:szCs w:val="24"/>
        </w:rPr>
        <w:t>Manual de Biossegurança</w:t>
      </w:r>
      <w:r w:rsidRPr="0015772A">
        <w:rPr>
          <w:rFonts w:cs="Arial"/>
          <w:bCs/>
          <w:snapToGrid w:val="0"/>
          <w:szCs w:val="24"/>
        </w:rPr>
        <w:t xml:space="preserve">. 2. ed. Barueri, SP: Manole, 2012. 356 p. </w:t>
      </w:r>
    </w:p>
    <w:p w14:paraId="10F8B3B4" w14:textId="77777777" w:rsidR="00651EC3" w:rsidRDefault="00651EC3" w:rsidP="00651EC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SILVA, A.S.F.; RISCO, M.; RIBEIRO, M.C. </w:t>
      </w:r>
      <w:r w:rsidRPr="0015772A">
        <w:rPr>
          <w:rFonts w:cs="Arial"/>
          <w:b/>
          <w:bCs/>
          <w:snapToGrid w:val="0"/>
          <w:szCs w:val="24"/>
        </w:rPr>
        <w:t>Biossegurança em Odontologia e</w:t>
      </w:r>
      <w:r w:rsidRPr="00A67ACE">
        <w:rPr>
          <w:rFonts w:cs="Arial"/>
          <w:b/>
          <w:bCs/>
          <w:snapToGrid w:val="0"/>
          <w:szCs w:val="24"/>
        </w:rPr>
        <w:t xml:space="preserve"> Ambientes de Saúde. </w:t>
      </w:r>
      <w:r w:rsidRPr="00A67ACE">
        <w:rPr>
          <w:rFonts w:cs="Arial"/>
          <w:bCs/>
          <w:snapToGrid w:val="0"/>
          <w:szCs w:val="24"/>
        </w:rPr>
        <w:t>2</w:t>
      </w:r>
      <w:r>
        <w:rPr>
          <w:rFonts w:cs="Arial"/>
          <w:bCs/>
          <w:snapToGrid w:val="0"/>
          <w:szCs w:val="24"/>
        </w:rPr>
        <w:t>.</w:t>
      </w:r>
      <w:r w:rsidRPr="00A67ACE">
        <w:rPr>
          <w:rFonts w:cs="Arial"/>
          <w:bCs/>
          <w:snapToGrid w:val="0"/>
          <w:szCs w:val="24"/>
        </w:rPr>
        <w:t xml:space="preserve"> </w:t>
      </w:r>
      <w:r>
        <w:rPr>
          <w:rFonts w:cs="Arial"/>
          <w:bCs/>
          <w:snapToGrid w:val="0"/>
          <w:szCs w:val="24"/>
        </w:rPr>
        <w:t>ed</w:t>
      </w:r>
      <w:r w:rsidRPr="00A67ACE">
        <w:rPr>
          <w:rFonts w:cs="Arial"/>
          <w:bCs/>
          <w:snapToGrid w:val="0"/>
          <w:szCs w:val="24"/>
        </w:rPr>
        <w:t>. São Paulo: Ícone, 2009.</w:t>
      </w:r>
    </w:p>
    <w:p w14:paraId="3012CCE5" w14:textId="77777777" w:rsidR="009D15D4" w:rsidRDefault="009D15D4" w:rsidP="008D6FDF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5C4B3220" w14:textId="77777777" w:rsidR="009D15D4" w:rsidRDefault="009D15D4" w:rsidP="008D6FDF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4BCED3A9" w14:textId="77777777" w:rsidR="009D15D4" w:rsidRPr="0015772A" w:rsidRDefault="009D15D4" w:rsidP="008D6FDF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589AD2A9" w14:textId="77777777" w:rsidR="008D6FDF" w:rsidRPr="0015772A" w:rsidRDefault="008D6FDF" w:rsidP="00C322F3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</w:p>
    <w:p w14:paraId="4690762F" w14:textId="77777777" w:rsidR="00747253" w:rsidRPr="0015772A" w:rsidRDefault="00747253" w:rsidP="00C322F3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  <w:r w:rsidRPr="0015772A">
        <w:rPr>
          <w:rFonts w:cs="Arial"/>
          <w:b/>
          <w:bCs/>
          <w:snapToGrid w:val="0"/>
          <w:szCs w:val="24"/>
        </w:rPr>
        <w:t>Bibliografia complementar</w:t>
      </w:r>
    </w:p>
    <w:p w14:paraId="2F12CC48" w14:textId="77777777" w:rsidR="00C322F3" w:rsidRPr="0015772A" w:rsidRDefault="00C322F3" w:rsidP="00C322F3">
      <w:pPr>
        <w:pStyle w:val="Corpodetexto2"/>
        <w:spacing w:line="240" w:lineRule="auto"/>
        <w:ind w:left="0" w:firstLine="0"/>
        <w:jc w:val="left"/>
        <w:rPr>
          <w:rFonts w:cs="Arial"/>
          <w:b/>
          <w:bCs/>
          <w:snapToGrid w:val="0"/>
          <w:szCs w:val="24"/>
        </w:rPr>
      </w:pPr>
    </w:p>
    <w:p w14:paraId="7F33AC83" w14:textId="77777777" w:rsidR="008C295F" w:rsidRPr="0015772A" w:rsidRDefault="008C295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7C6E0CEE" w14:textId="77777777" w:rsidR="008C295F" w:rsidRPr="0015772A" w:rsidRDefault="008C295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CARDOSO, F. </w:t>
      </w:r>
      <w:r w:rsidRPr="0015772A">
        <w:rPr>
          <w:rFonts w:cs="Arial"/>
          <w:b/>
          <w:bCs/>
          <w:snapToGrid w:val="0"/>
          <w:szCs w:val="24"/>
        </w:rPr>
        <w:t xml:space="preserve">Transgênicos são do bem. Transgênicos são do mal: </w:t>
      </w:r>
      <w:r w:rsidRPr="0015772A">
        <w:rPr>
          <w:rFonts w:cs="Arial"/>
          <w:b/>
          <w:bCs/>
          <w:snapToGrid w:val="0"/>
          <w:szCs w:val="24"/>
        </w:rPr>
        <w:lastRenderedPageBreak/>
        <w:t>entenda de uma vez essa questão</w:t>
      </w:r>
      <w:r w:rsidRPr="0015772A">
        <w:rPr>
          <w:rFonts w:cs="Arial"/>
          <w:bCs/>
          <w:snapToGrid w:val="0"/>
          <w:szCs w:val="24"/>
        </w:rPr>
        <w:t>. São Paulo, SP: Terceiro Nome, 2005. 85 p. (Coleção Repórter especial).</w:t>
      </w:r>
    </w:p>
    <w:p w14:paraId="24F303AB" w14:textId="77777777" w:rsidR="008C295F" w:rsidRPr="0015772A" w:rsidRDefault="008C295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19E07EAE" w14:textId="77777777" w:rsidR="008D6FDF" w:rsidRPr="0015772A" w:rsidRDefault="008D6FD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FUNDAÇÃO OSWALDO CRUZ - FIOCRUZ. </w:t>
      </w:r>
      <w:r w:rsidRPr="0015772A">
        <w:rPr>
          <w:rFonts w:cs="Arial"/>
          <w:b/>
          <w:bCs/>
          <w:snapToGrid w:val="0"/>
          <w:szCs w:val="24"/>
        </w:rPr>
        <w:t xml:space="preserve">Procedimentos para a Manipulação de </w:t>
      </w:r>
      <w:proofErr w:type="spellStart"/>
      <w:r w:rsidRPr="0015772A">
        <w:rPr>
          <w:rFonts w:cs="Arial"/>
          <w:b/>
          <w:bCs/>
          <w:snapToGrid w:val="0"/>
          <w:szCs w:val="24"/>
        </w:rPr>
        <w:t>Microorganismos</w:t>
      </w:r>
      <w:proofErr w:type="spellEnd"/>
      <w:r w:rsidRPr="0015772A">
        <w:rPr>
          <w:rFonts w:cs="Arial"/>
          <w:b/>
          <w:bCs/>
          <w:snapToGrid w:val="0"/>
          <w:szCs w:val="24"/>
        </w:rPr>
        <w:t xml:space="preserve"> Patogênicos e/ou recombinantes na FIOCRUZ</w:t>
      </w:r>
      <w:r w:rsidRPr="0015772A">
        <w:rPr>
          <w:rFonts w:cs="Arial"/>
          <w:bCs/>
          <w:snapToGrid w:val="0"/>
          <w:szCs w:val="24"/>
        </w:rPr>
        <w:t xml:space="preserve">. Rio de Janeiro, RJ: </w:t>
      </w:r>
      <w:proofErr w:type="spellStart"/>
      <w:r w:rsidRPr="0015772A">
        <w:rPr>
          <w:rFonts w:cs="Arial"/>
          <w:bCs/>
          <w:snapToGrid w:val="0"/>
          <w:szCs w:val="24"/>
        </w:rPr>
        <w:t>CTBio</w:t>
      </w:r>
      <w:proofErr w:type="spellEnd"/>
      <w:r w:rsidRPr="0015772A">
        <w:rPr>
          <w:rFonts w:cs="Arial"/>
          <w:bCs/>
          <w:snapToGrid w:val="0"/>
          <w:szCs w:val="24"/>
        </w:rPr>
        <w:t xml:space="preserve"> - FIOCRUZ, 2005. 219 p.</w:t>
      </w:r>
    </w:p>
    <w:p w14:paraId="54689E98" w14:textId="77777777" w:rsidR="008D6FDF" w:rsidRPr="0015772A" w:rsidRDefault="008D6FD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4C990EB3" w14:textId="77777777" w:rsidR="00747253" w:rsidRPr="0015772A" w:rsidRDefault="00747253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MOLINARO, E.M.; MAJEROWICZ, J.; VALLE, S. </w:t>
      </w:r>
      <w:r w:rsidRPr="0015772A">
        <w:rPr>
          <w:rFonts w:cs="Arial"/>
          <w:b/>
          <w:bCs/>
          <w:snapToGrid w:val="0"/>
          <w:szCs w:val="24"/>
        </w:rPr>
        <w:t xml:space="preserve">Biossegurança em Biotérios. </w:t>
      </w:r>
      <w:r w:rsidRPr="0015772A">
        <w:rPr>
          <w:rFonts w:cs="Arial"/>
          <w:bCs/>
          <w:snapToGrid w:val="0"/>
          <w:szCs w:val="24"/>
        </w:rPr>
        <w:t>Rio de Janeiro: Interciência, 2008.</w:t>
      </w:r>
    </w:p>
    <w:p w14:paraId="26D5CEEF" w14:textId="77777777" w:rsidR="008C295F" w:rsidRPr="0015772A" w:rsidRDefault="008C295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73705B7F" w14:textId="77777777" w:rsidR="00AB16FB" w:rsidRDefault="00AB16FB" w:rsidP="00AB16FB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MINISTÉRIO DO TRABALHO E EMPREGO. </w:t>
      </w:r>
      <w:r w:rsidRPr="0015772A">
        <w:rPr>
          <w:rFonts w:cs="Arial"/>
          <w:b/>
          <w:bCs/>
          <w:snapToGrid w:val="0"/>
          <w:szCs w:val="24"/>
        </w:rPr>
        <w:t>Normas Regulamentadoras</w:t>
      </w:r>
      <w:r w:rsidRPr="0015772A">
        <w:rPr>
          <w:rFonts w:cs="Arial"/>
          <w:bCs/>
          <w:snapToGrid w:val="0"/>
          <w:szCs w:val="24"/>
        </w:rPr>
        <w:t>. Disponível em: &lt;</w:t>
      </w:r>
      <w:hyperlink r:id="rId8" w:history="1">
        <w:r w:rsidRPr="0015772A">
          <w:rPr>
            <w:rStyle w:val="Hyperlink"/>
            <w:rFonts w:cs="Arial"/>
            <w:bCs/>
            <w:snapToGrid w:val="0"/>
            <w:szCs w:val="24"/>
          </w:rPr>
          <w:t>http://trabalho.gov.br/seguranca-e-saude-no-trabalho/normatizacao/normas-regulamentadoras</w:t>
        </w:r>
      </w:hyperlink>
      <w:r w:rsidRPr="0015772A">
        <w:rPr>
          <w:rFonts w:cs="Arial"/>
          <w:bCs/>
          <w:snapToGrid w:val="0"/>
          <w:szCs w:val="24"/>
        </w:rPr>
        <w:t>&gt;. Acesso em 07/08/2017.</w:t>
      </w:r>
    </w:p>
    <w:p w14:paraId="38730B93" w14:textId="77777777" w:rsidR="00651EC3" w:rsidRDefault="00651EC3" w:rsidP="00AB16FB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p w14:paraId="308FEABC" w14:textId="77777777" w:rsidR="00651EC3" w:rsidRPr="0015772A" w:rsidRDefault="00651EC3" w:rsidP="00651EC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  <w:r w:rsidRPr="0015772A">
        <w:rPr>
          <w:rFonts w:cs="Arial"/>
          <w:bCs/>
          <w:snapToGrid w:val="0"/>
          <w:szCs w:val="24"/>
        </w:rPr>
        <w:t xml:space="preserve">OKUNO, E.; YOSHIMURA, E.M. </w:t>
      </w:r>
      <w:r w:rsidRPr="0015772A">
        <w:rPr>
          <w:rFonts w:cs="Arial"/>
          <w:b/>
          <w:bCs/>
          <w:snapToGrid w:val="0"/>
          <w:szCs w:val="24"/>
        </w:rPr>
        <w:t>Física das Radiações. São Paulo: Oficina de Textos, 2010</w:t>
      </w:r>
      <w:r w:rsidRPr="0015772A">
        <w:rPr>
          <w:rFonts w:cs="Arial"/>
          <w:bCs/>
          <w:snapToGrid w:val="0"/>
          <w:szCs w:val="24"/>
        </w:rPr>
        <w:t>. 296 p.</w:t>
      </w:r>
    </w:p>
    <w:p w14:paraId="1C2CEA18" w14:textId="77777777" w:rsidR="008C295F" w:rsidRPr="0015772A" w:rsidRDefault="008C295F" w:rsidP="00C322F3">
      <w:pPr>
        <w:pStyle w:val="Corpodetexto2"/>
        <w:spacing w:line="240" w:lineRule="auto"/>
        <w:ind w:left="0" w:firstLine="0"/>
        <w:rPr>
          <w:rFonts w:cs="Arial"/>
          <w:bCs/>
          <w:snapToGrid w:val="0"/>
          <w:szCs w:val="24"/>
        </w:rPr>
      </w:pPr>
    </w:p>
    <w:sectPr w:rsidR="008C295F" w:rsidRPr="0015772A" w:rsidSect="003B4D40">
      <w:headerReference w:type="default" r:id="rId9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8AB3D" w14:textId="77777777" w:rsidR="00964828" w:rsidRDefault="00964828">
      <w:r>
        <w:separator/>
      </w:r>
    </w:p>
  </w:endnote>
  <w:endnote w:type="continuationSeparator" w:id="0">
    <w:p w14:paraId="3EF05191" w14:textId="77777777" w:rsidR="00964828" w:rsidRDefault="0096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6290" w14:textId="77777777" w:rsidR="00964828" w:rsidRDefault="00964828">
      <w:r>
        <w:separator/>
      </w:r>
    </w:p>
  </w:footnote>
  <w:footnote w:type="continuationSeparator" w:id="0">
    <w:p w14:paraId="7FA22102" w14:textId="77777777" w:rsidR="00964828" w:rsidRDefault="0096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4BA7" w14:textId="77777777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120897A9" wp14:editId="6EAEE4DD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7334A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22676DC2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74EA7714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6DD"/>
    <w:multiLevelType w:val="multilevel"/>
    <w:tmpl w:val="929A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1">
    <w:nsid w:val="077A0A7F"/>
    <w:multiLevelType w:val="hybridMultilevel"/>
    <w:tmpl w:val="BC28DC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468F8"/>
    <w:multiLevelType w:val="hybridMultilevel"/>
    <w:tmpl w:val="7384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4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96346"/>
    <w:multiLevelType w:val="hybridMultilevel"/>
    <w:tmpl w:val="689E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3B1A"/>
    <w:multiLevelType w:val="hybridMultilevel"/>
    <w:tmpl w:val="1124ED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B1372"/>
    <w:multiLevelType w:val="multilevel"/>
    <w:tmpl w:val="4712E5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E725E0B"/>
    <w:multiLevelType w:val="multilevel"/>
    <w:tmpl w:val="090A1F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11CE4A52"/>
    <w:multiLevelType w:val="multilevel"/>
    <w:tmpl w:val="D7265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1AB65EAF"/>
    <w:multiLevelType w:val="hybridMultilevel"/>
    <w:tmpl w:val="798E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14EBD"/>
    <w:multiLevelType w:val="multilevel"/>
    <w:tmpl w:val="C92ACF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2">
    <w:nsid w:val="1E0A15FE"/>
    <w:multiLevelType w:val="hybridMultilevel"/>
    <w:tmpl w:val="AC66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107C"/>
    <w:multiLevelType w:val="hybridMultilevel"/>
    <w:tmpl w:val="3736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D0E"/>
    <w:multiLevelType w:val="hybridMultilevel"/>
    <w:tmpl w:val="683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3A09"/>
    <w:multiLevelType w:val="multilevel"/>
    <w:tmpl w:val="4D5643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6">
    <w:nsid w:val="26D43F65"/>
    <w:multiLevelType w:val="hybridMultilevel"/>
    <w:tmpl w:val="7BD03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439"/>
    <w:multiLevelType w:val="hybridMultilevel"/>
    <w:tmpl w:val="E746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C4D"/>
    <w:multiLevelType w:val="multilevel"/>
    <w:tmpl w:val="97541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BF2657"/>
    <w:multiLevelType w:val="multilevel"/>
    <w:tmpl w:val="57E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443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D4048"/>
    <w:multiLevelType w:val="multilevel"/>
    <w:tmpl w:val="B5B0C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7CA7C91"/>
    <w:multiLevelType w:val="hybridMultilevel"/>
    <w:tmpl w:val="40BA74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CC5195"/>
    <w:multiLevelType w:val="multilevel"/>
    <w:tmpl w:val="1B3EA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4">
    <w:nsid w:val="388D2B29"/>
    <w:multiLevelType w:val="hybridMultilevel"/>
    <w:tmpl w:val="519A09CA"/>
    <w:lvl w:ilvl="0" w:tplc="22C8B9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747EE"/>
    <w:multiLevelType w:val="multilevel"/>
    <w:tmpl w:val="8460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4D298E"/>
    <w:multiLevelType w:val="hybridMultilevel"/>
    <w:tmpl w:val="B5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A38C5"/>
    <w:multiLevelType w:val="multilevel"/>
    <w:tmpl w:val="2F16D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D726F7"/>
    <w:multiLevelType w:val="hybridMultilevel"/>
    <w:tmpl w:val="0A6E7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F1F"/>
    <w:multiLevelType w:val="multilevel"/>
    <w:tmpl w:val="9E409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0">
    <w:nsid w:val="49620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DF0944"/>
    <w:multiLevelType w:val="multilevel"/>
    <w:tmpl w:val="F1282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2">
    <w:nsid w:val="54D40757"/>
    <w:multiLevelType w:val="hybridMultilevel"/>
    <w:tmpl w:val="71D8EB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95276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15850"/>
    <w:multiLevelType w:val="multilevel"/>
    <w:tmpl w:val="7652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5">
    <w:nsid w:val="5F0A4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407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952D35"/>
    <w:multiLevelType w:val="multilevel"/>
    <w:tmpl w:val="2C6C7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40D2087"/>
    <w:multiLevelType w:val="multilevel"/>
    <w:tmpl w:val="0254A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1E7207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660D3F"/>
    <w:multiLevelType w:val="multilevel"/>
    <w:tmpl w:val="B4A6E7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42">
    <w:nsid w:val="6BCD64A1"/>
    <w:multiLevelType w:val="multilevel"/>
    <w:tmpl w:val="84F05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C97488"/>
    <w:multiLevelType w:val="multilevel"/>
    <w:tmpl w:val="932A5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>
    <w:nsid w:val="6E686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36F38"/>
    <w:multiLevelType w:val="hybridMultilevel"/>
    <w:tmpl w:val="A9F2508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6482C6">
      <w:numFmt w:val="bullet"/>
      <w:lvlText w:val="•"/>
      <w:lvlJc w:val="left"/>
      <w:pPr>
        <w:ind w:left="1872" w:hanging="43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49F4CBB"/>
    <w:multiLevelType w:val="hybridMultilevel"/>
    <w:tmpl w:val="A68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2AE7"/>
    <w:multiLevelType w:val="multilevel"/>
    <w:tmpl w:val="3BE4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>
    <w:nsid w:val="77AB39A5"/>
    <w:multiLevelType w:val="multilevel"/>
    <w:tmpl w:val="517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9684CCD"/>
    <w:multiLevelType w:val="multilevel"/>
    <w:tmpl w:val="29F893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45"/>
  </w:num>
  <w:num w:numId="5">
    <w:abstractNumId w:val="2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6"/>
  </w:num>
  <w:num w:numId="14">
    <w:abstractNumId w:val="22"/>
  </w:num>
  <w:num w:numId="15">
    <w:abstractNumId w:val="32"/>
  </w:num>
  <w:num w:numId="16">
    <w:abstractNumId w:val="34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10"/>
  </w:num>
  <w:num w:numId="22">
    <w:abstractNumId w:val="17"/>
  </w:num>
  <w:num w:numId="23">
    <w:abstractNumId w:val="28"/>
  </w:num>
  <w:num w:numId="24">
    <w:abstractNumId w:val="14"/>
  </w:num>
  <w:num w:numId="25">
    <w:abstractNumId w:val="16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37"/>
  </w:num>
  <w:num w:numId="31">
    <w:abstractNumId w:val="21"/>
  </w:num>
  <w:num w:numId="32">
    <w:abstractNumId w:val="41"/>
  </w:num>
  <w:num w:numId="33">
    <w:abstractNumId w:val="31"/>
  </w:num>
  <w:num w:numId="34">
    <w:abstractNumId w:val="47"/>
  </w:num>
  <w:num w:numId="35">
    <w:abstractNumId w:val="19"/>
  </w:num>
  <w:num w:numId="36">
    <w:abstractNumId w:val="3"/>
  </w:num>
  <w:num w:numId="37">
    <w:abstractNumId w:val="20"/>
  </w:num>
  <w:num w:numId="38">
    <w:abstractNumId w:val="33"/>
  </w:num>
  <w:num w:numId="39">
    <w:abstractNumId w:val="36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8"/>
  </w:num>
  <w:num w:numId="45">
    <w:abstractNumId w:val="0"/>
  </w:num>
  <w:num w:numId="46">
    <w:abstractNumId w:val="23"/>
  </w:num>
  <w:num w:numId="47">
    <w:abstractNumId w:val="38"/>
  </w:num>
  <w:num w:numId="48">
    <w:abstractNumId w:val="8"/>
  </w:num>
  <w:num w:numId="49">
    <w:abstractNumId w:val="42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5D29"/>
    <w:rsid w:val="00056211"/>
    <w:rsid w:val="00056B6E"/>
    <w:rsid w:val="000610BB"/>
    <w:rsid w:val="00061615"/>
    <w:rsid w:val="0006187D"/>
    <w:rsid w:val="00062200"/>
    <w:rsid w:val="00062558"/>
    <w:rsid w:val="000632F9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5FDE"/>
    <w:rsid w:val="0008694F"/>
    <w:rsid w:val="00087160"/>
    <w:rsid w:val="00087A3F"/>
    <w:rsid w:val="00087EAB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72A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1F5A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669B"/>
    <w:rsid w:val="003A7D7F"/>
    <w:rsid w:val="003B02FD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66F5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27B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3A7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5C1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0A5E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1FD6"/>
    <w:rsid w:val="0061282F"/>
    <w:rsid w:val="00612E64"/>
    <w:rsid w:val="00612FC9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1EC3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A7585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295F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6FDF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85F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828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15D4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16FB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2A8B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86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244F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5DDA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474ED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81B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DF73B4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51A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223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4FE5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713BD"/>
  <w15:docId w15:val="{C125DC7C-7BE6-4767-B02F-33AD8E6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3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3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balho.gov.br/seguranca-e-saude-no-trabalho/normatizacao/normas-regulamentado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DC1F-5708-4281-8278-7F7DD637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8</cp:revision>
  <cp:lastPrinted>2015-12-14T13:28:00Z</cp:lastPrinted>
  <dcterms:created xsi:type="dcterms:W3CDTF">2017-08-06T21:34:00Z</dcterms:created>
  <dcterms:modified xsi:type="dcterms:W3CDTF">2022-10-20T18:53:00Z</dcterms:modified>
</cp:coreProperties>
</file>