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812CF" w:rsidRDefault="00D812CF">
      <w:pPr>
        <w:pStyle w:val="Normal0"/>
        <w:ind w:left="0" w:hanging="2"/>
      </w:pPr>
    </w:p>
    <w:tbl>
      <w:tblPr>
        <w:tblStyle w:val="a4"/>
        <w:tblW w:w="87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2"/>
        <w:gridCol w:w="4397"/>
      </w:tblGrid>
      <w:tr w:rsidR="00D812CF" w14:paraId="3C1E4E38" w14:textId="77777777" w:rsidTr="57DEAF4E">
        <w:trPr>
          <w:trHeight w:val="600"/>
        </w:trPr>
        <w:tc>
          <w:tcPr>
            <w:tcW w:w="87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3E2AB"/>
            <w:vAlign w:val="center"/>
          </w:tcPr>
          <w:p w14:paraId="00000002" w14:textId="3C98E922" w:rsidR="00D812CF" w:rsidRDefault="57DEAF4E">
            <w:pPr>
              <w:pStyle w:val="Normal0"/>
              <w:ind w:left="0" w:hanging="2"/>
              <w:jc w:val="center"/>
            </w:pPr>
            <w:r w:rsidRPr="57DEAF4E">
              <w:rPr>
                <w:b/>
                <w:bCs/>
              </w:rPr>
              <w:t>DISCIPLINA: Linguagem de Programação Orientada a Objetos</w:t>
            </w:r>
          </w:p>
        </w:tc>
      </w:tr>
      <w:tr w:rsidR="00D812CF" w14:paraId="66429033" w14:textId="77777777" w:rsidTr="57DEAF4E">
        <w:trPr>
          <w:trHeight w:val="555"/>
        </w:trPr>
        <w:tc>
          <w:tcPr>
            <w:tcW w:w="43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1F0D5"/>
            <w:vAlign w:val="center"/>
          </w:tcPr>
          <w:p w14:paraId="00000004" w14:textId="3A3758DC" w:rsidR="00D812CF" w:rsidRDefault="008D14C4">
            <w:pPr>
              <w:pStyle w:val="Normal0"/>
              <w:ind w:left="0" w:hanging="2"/>
            </w:pPr>
            <w:r>
              <w:rPr>
                <w:b/>
              </w:rPr>
              <w:t>Vigência:</w:t>
            </w:r>
            <w:r>
              <w:t xml:space="preserve"> a partir de 2023/</w:t>
            </w:r>
            <w:r w:rsidR="002C7C57">
              <w:t>2</w:t>
            </w:r>
          </w:p>
        </w:tc>
        <w:tc>
          <w:tcPr>
            <w:tcW w:w="4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1F0D5"/>
            <w:vAlign w:val="center"/>
          </w:tcPr>
          <w:p w14:paraId="00000005" w14:textId="77777777" w:rsidR="00D812CF" w:rsidRDefault="008D14C4">
            <w:pPr>
              <w:pStyle w:val="Normal0"/>
              <w:ind w:left="0" w:hanging="2"/>
            </w:pPr>
            <w:r>
              <w:rPr>
                <w:b/>
              </w:rPr>
              <w:t>Período letivo:</w:t>
            </w:r>
            <w:r>
              <w:t xml:space="preserve"> 2º semestre</w:t>
            </w:r>
          </w:p>
        </w:tc>
      </w:tr>
      <w:tr w:rsidR="00D812CF" w14:paraId="2D940841" w14:textId="77777777" w:rsidTr="57DEAF4E">
        <w:trPr>
          <w:trHeight w:val="465"/>
        </w:trPr>
        <w:tc>
          <w:tcPr>
            <w:tcW w:w="43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3E2AB"/>
            <w:vAlign w:val="center"/>
          </w:tcPr>
          <w:p w14:paraId="00000006" w14:textId="4BB5BF37" w:rsidR="00D812CF" w:rsidRDefault="57DEAF4E">
            <w:pPr>
              <w:pStyle w:val="Normal0"/>
              <w:ind w:left="0" w:hanging="2"/>
            </w:pPr>
            <w:r w:rsidRPr="57DEAF4E">
              <w:rPr>
                <w:b/>
                <w:bCs/>
              </w:rPr>
              <w:t>Carga horária total:</w:t>
            </w:r>
            <w:r>
              <w:t xml:space="preserve"> 75</w:t>
            </w:r>
            <w:r w:rsidRPr="57DEAF4E">
              <w:rPr>
                <w:color w:val="000000" w:themeColor="text1"/>
              </w:rPr>
              <w:t xml:space="preserve"> </w:t>
            </w:r>
            <w:r>
              <w:t>h</w:t>
            </w:r>
          </w:p>
        </w:tc>
        <w:tc>
          <w:tcPr>
            <w:tcW w:w="4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3E2AB"/>
            <w:vAlign w:val="center"/>
          </w:tcPr>
          <w:p w14:paraId="00000007" w14:textId="3AAB0100" w:rsidR="00D812CF" w:rsidRDefault="57DEAF4E" w:rsidP="57DEAF4E">
            <w:pPr>
              <w:pStyle w:val="Normal0"/>
              <w:ind w:left="0" w:hanging="2"/>
              <w:rPr>
                <w:color w:val="000000" w:themeColor="text1"/>
              </w:rPr>
            </w:pPr>
            <w:r w:rsidRPr="57DEAF4E">
              <w:rPr>
                <w:b/>
                <w:bCs/>
              </w:rPr>
              <w:t>Código:</w:t>
            </w:r>
            <w:r>
              <w:t xml:space="preserve"> SUP.1157</w:t>
            </w:r>
          </w:p>
        </w:tc>
      </w:tr>
      <w:tr w:rsidR="00D812CF" w14:paraId="3EFD8508" w14:textId="77777777" w:rsidTr="57DEAF4E">
        <w:trPr>
          <w:trHeight w:val="465"/>
        </w:trPr>
        <w:tc>
          <w:tcPr>
            <w:tcW w:w="43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2F0D5"/>
            <w:vAlign w:val="center"/>
          </w:tcPr>
          <w:p w14:paraId="00000008" w14:textId="3BA6FA17" w:rsidR="00D812CF" w:rsidRDefault="57DEAF4E" w:rsidP="57DEAF4E">
            <w:pPr>
              <w:pStyle w:val="Normal0"/>
              <w:ind w:left="0" w:hanging="2"/>
              <w:rPr>
                <w:b/>
                <w:bCs/>
              </w:rPr>
            </w:pPr>
            <w:r w:rsidRPr="57DEAF4E">
              <w:rPr>
                <w:b/>
                <w:bCs/>
              </w:rPr>
              <w:t xml:space="preserve">Carga horária de extensão: </w:t>
            </w:r>
            <w:r w:rsidRPr="57DEAF4E">
              <w:t>0</w:t>
            </w:r>
            <w:r>
              <w:t xml:space="preserve"> h</w:t>
            </w:r>
            <w:r w:rsidR="008D14C4">
              <w:tab/>
            </w:r>
          </w:p>
        </w:tc>
        <w:tc>
          <w:tcPr>
            <w:tcW w:w="4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2F0D5"/>
            <w:vAlign w:val="center"/>
          </w:tcPr>
          <w:p w14:paraId="00000009" w14:textId="6B23FC20" w:rsidR="00D812CF" w:rsidRDefault="57DEAF4E" w:rsidP="57DEAF4E">
            <w:pPr>
              <w:pStyle w:val="Normal0"/>
              <w:ind w:left="0" w:hanging="2"/>
              <w:rPr>
                <w:b/>
                <w:bCs/>
              </w:rPr>
            </w:pPr>
            <w:r w:rsidRPr="57DEAF4E">
              <w:rPr>
                <w:b/>
                <w:bCs/>
              </w:rPr>
              <w:t xml:space="preserve">Carga horária de pesquisa: </w:t>
            </w:r>
            <w:r w:rsidRPr="57DEAF4E">
              <w:t>0</w:t>
            </w:r>
            <w:r>
              <w:t xml:space="preserve"> h</w:t>
            </w:r>
          </w:p>
        </w:tc>
      </w:tr>
      <w:tr w:rsidR="00D812CF" w14:paraId="246D7EA1" w14:textId="77777777" w:rsidTr="57DEAF4E">
        <w:trPr>
          <w:trHeight w:val="465"/>
        </w:trPr>
        <w:tc>
          <w:tcPr>
            <w:tcW w:w="43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3E2AB"/>
            <w:vAlign w:val="center"/>
          </w:tcPr>
          <w:p w14:paraId="0000000A" w14:textId="5DA77392" w:rsidR="00D812CF" w:rsidRDefault="57DEAF4E">
            <w:pPr>
              <w:pStyle w:val="Normal0"/>
              <w:ind w:left="0" w:hanging="2"/>
            </w:pPr>
            <w:r w:rsidRPr="57DEAF4E">
              <w:rPr>
                <w:b/>
                <w:bCs/>
              </w:rPr>
              <w:t>Carga horária presencial:</w:t>
            </w:r>
            <w:r>
              <w:t xml:space="preserve"> </w:t>
            </w:r>
            <w:r w:rsidR="46D1F153">
              <w:t>45</w:t>
            </w:r>
            <w:r>
              <w:t xml:space="preserve"> h</w:t>
            </w:r>
          </w:p>
        </w:tc>
        <w:tc>
          <w:tcPr>
            <w:tcW w:w="4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3E2AB"/>
            <w:vAlign w:val="center"/>
          </w:tcPr>
          <w:p w14:paraId="0000000B" w14:textId="0086686C" w:rsidR="00D812CF" w:rsidRDefault="57DEAF4E">
            <w:pPr>
              <w:pStyle w:val="Normal0"/>
              <w:ind w:left="0" w:hanging="2"/>
            </w:pPr>
            <w:r w:rsidRPr="57DEAF4E">
              <w:rPr>
                <w:b/>
                <w:bCs/>
              </w:rPr>
              <w:t>Carga horária não presencial:</w:t>
            </w:r>
            <w:r>
              <w:t xml:space="preserve"> </w:t>
            </w:r>
            <w:r w:rsidR="57C11B20">
              <w:t>3</w:t>
            </w:r>
            <w:r>
              <w:t>0 h</w:t>
            </w:r>
          </w:p>
        </w:tc>
      </w:tr>
      <w:tr w:rsidR="00D812CF" w14:paraId="303D5F89" w14:textId="77777777" w:rsidTr="57DEAF4E">
        <w:trPr>
          <w:trHeight w:val="480"/>
        </w:trPr>
        <w:tc>
          <w:tcPr>
            <w:tcW w:w="87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1F0D5"/>
            <w:vAlign w:val="center"/>
          </w:tcPr>
          <w:p w14:paraId="0000000C" w14:textId="662607D6" w:rsidR="00D812CF" w:rsidRDefault="57DEAF4E" w:rsidP="57DEAF4E">
            <w:pPr>
              <w:pStyle w:val="Normal0"/>
              <w:ind w:left="0" w:hanging="2"/>
              <w:jc w:val="both"/>
              <w:rPr>
                <w:color w:val="000000" w:themeColor="text1"/>
              </w:rPr>
            </w:pPr>
            <w:r w:rsidRPr="57DEAF4E">
              <w:rPr>
                <w:b/>
                <w:bCs/>
              </w:rPr>
              <w:t xml:space="preserve">Ementa: </w:t>
            </w:r>
            <w:r>
              <w:t>Compreensão dos conceitos básicos da programação orientada a objetos. Compreensão e aplicação dos paradigmas da programação orientada a objetos. Desenvolvimento de software com base na identificação dos componentes de uma linguagem orientada a objetos. Reconhecimento de métodos para o desenvolvimento de sistemas orientados a objetos.</w:t>
            </w:r>
          </w:p>
        </w:tc>
      </w:tr>
    </w:tbl>
    <w:p w14:paraId="0000000E" w14:textId="77777777" w:rsidR="00D812CF" w:rsidRDefault="00D812CF">
      <w:pPr>
        <w:pStyle w:val="Normal0"/>
        <w:ind w:left="0" w:hanging="2"/>
      </w:pPr>
    </w:p>
    <w:p w14:paraId="0000000F" w14:textId="77777777" w:rsidR="00D812CF" w:rsidRDefault="008D14C4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rPr>
          <w:color w:val="000000"/>
        </w:rPr>
      </w:pPr>
      <w:r>
        <w:rPr>
          <w:b/>
          <w:color w:val="000000"/>
        </w:rPr>
        <w:t>Conteúdos</w:t>
      </w:r>
    </w:p>
    <w:p w14:paraId="00000010" w14:textId="6CA1D6E3" w:rsidR="00D812CF" w:rsidRDefault="57DEAF4E" w:rsidP="57DEAF4E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color w:val="000000"/>
        </w:rPr>
      </w:pPr>
      <w:r w:rsidRPr="57DEAF4E">
        <w:rPr>
          <w:color w:val="000000" w:themeColor="text1"/>
        </w:rPr>
        <w:t>UNIDADE I – Compreensão dos conceitos básicos da programação orientada a objetos</w:t>
      </w:r>
    </w:p>
    <w:p w14:paraId="00000011" w14:textId="679D1C57" w:rsidR="00D812CF" w:rsidRDefault="57DEAF4E" w:rsidP="002C7C57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6" w:hanging="2"/>
        <w:rPr>
          <w:color w:val="000000"/>
        </w:rPr>
      </w:pPr>
      <w:r w:rsidRPr="57DEAF4E">
        <w:rPr>
          <w:color w:val="000000" w:themeColor="text1"/>
        </w:rPr>
        <w:t>1.1 Introdução ao paradigma da orientação a objetos</w:t>
      </w:r>
    </w:p>
    <w:p w14:paraId="00000014" w14:textId="339E5FD2" w:rsidR="00D812CF" w:rsidRPr="002C7C57" w:rsidRDefault="57DEAF4E" w:rsidP="002C7C57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6" w:hanging="2"/>
        <w:rPr>
          <w:color w:val="000000" w:themeColor="text1"/>
        </w:rPr>
      </w:pPr>
      <w:r w:rsidRPr="57DEAF4E">
        <w:rPr>
          <w:color w:val="000000" w:themeColor="text1"/>
        </w:rPr>
        <w:t>1.2 Criação de classes e instanciação de objetos</w:t>
      </w:r>
    </w:p>
    <w:p w14:paraId="00000015" w14:textId="2DFEE0F6" w:rsidR="00D812CF" w:rsidRPr="002C7C57" w:rsidRDefault="57DEAF4E" w:rsidP="002C7C57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6" w:hanging="2"/>
        <w:rPr>
          <w:color w:val="000000" w:themeColor="text1"/>
        </w:rPr>
      </w:pPr>
      <w:r w:rsidRPr="57DEAF4E">
        <w:rPr>
          <w:color w:val="000000" w:themeColor="text1"/>
        </w:rPr>
        <w:t>1.3 Manipulação de coleções de objetos</w:t>
      </w:r>
    </w:p>
    <w:p w14:paraId="00000016" w14:textId="142EBFCA" w:rsidR="00D812CF" w:rsidRDefault="57DEAF4E" w:rsidP="57DEAF4E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color w:val="000000"/>
        </w:rPr>
      </w:pPr>
      <w:r w:rsidRPr="57DEAF4E">
        <w:rPr>
          <w:color w:val="000000" w:themeColor="text1"/>
        </w:rPr>
        <w:t>UNIDADE II – Compreensão e aplicação dos paradigmas da programação orientada a objetos</w:t>
      </w:r>
    </w:p>
    <w:p w14:paraId="00000017" w14:textId="4336F1DA" w:rsidR="00D812CF" w:rsidRPr="002C7C57" w:rsidRDefault="57DEAF4E" w:rsidP="002C7C57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6" w:hanging="2"/>
        <w:rPr>
          <w:color w:val="000000" w:themeColor="text1"/>
        </w:rPr>
      </w:pPr>
      <w:r w:rsidRPr="57DEAF4E">
        <w:rPr>
          <w:color w:val="000000" w:themeColor="text1"/>
        </w:rPr>
        <w:t>2.1 Herança simples</w:t>
      </w:r>
    </w:p>
    <w:p w14:paraId="00000018" w14:textId="4AFA6493" w:rsidR="00D812CF" w:rsidRPr="002C7C57" w:rsidRDefault="37FE6EA3" w:rsidP="002C7C57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6" w:hanging="2"/>
        <w:rPr>
          <w:color w:val="000000" w:themeColor="text1"/>
        </w:rPr>
      </w:pPr>
      <w:r w:rsidRPr="57DEAF4E">
        <w:rPr>
          <w:color w:val="000000" w:themeColor="text1"/>
        </w:rPr>
        <w:t>2.2 Herança múltipla</w:t>
      </w:r>
    </w:p>
    <w:p w14:paraId="4B691A96" w14:textId="0C094B00" w:rsidR="37FE6EA3" w:rsidRDefault="37FE6EA3" w:rsidP="002C7C57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6" w:hanging="2"/>
        <w:rPr>
          <w:color w:val="000000" w:themeColor="text1"/>
        </w:rPr>
      </w:pPr>
      <w:r w:rsidRPr="57DEAF4E">
        <w:rPr>
          <w:color w:val="000000" w:themeColor="text1"/>
        </w:rPr>
        <w:t>2.3 Polimorfismo</w:t>
      </w:r>
    </w:p>
    <w:p w14:paraId="108F6F33" w14:textId="0016C507" w:rsidR="37FE6EA3" w:rsidRDefault="37FE6EA3" w:rsidP="002C7C57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6" w:hanging="2"/>
        <w:rPr>
          <w:color w:val="000000" w:themeColor="text1"/>
        </w:rPr>
      </w:pPr>
      <w:r w:rsidRPr="57DEAF4E">
        <w:rPr>
          <w:color w:val="000000" w:themeColor="text1"/>
        </w:rPr>
        <w:t>2.4 Agregação e composição</w:t>
      </w:r>
    </w:p>
    <w:p w14:paraId="2950E0C0" w14:textId="2C38E21F" w:rsidR="37FE6EA3" w:rsidRDefault="37FE6EA3" w:rsidP="002C7C57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6" w:hanging="2"/>
        <w:rPr>
          <w:color w:val="000000" w:themeColor="text1"/>
        </w:rPr>
      </w:pPr>
      <w:r w:rsidRPr="57DEAF4E">
        <w:rPr>
          <w:color w:val="000000" w:themeColor="text1"/>
        </w:rPr>
        <w:t>2.5 Outras associações entre classes</w:t>
      </w:r>
    </w:p>
    <w:p w14:paraId="77977D16" w14:textId="51241684" w:rsidR="57DEAF4E" w:rsidRDefault="57DEAF4E" w:rsidP="57DEAF4E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</w:p>
    <w:p w14:paraId="1701BC9D" w14:textId="046F3435" w:rsidR="37FE6EA3" w:rsidRDefault="37FE6EA3" w:rsidP="57DEAF4E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  <w:r w:rsidRPr="57DEAF4E">
        <w:rPr>
          <w:color w:val="000000" w:themeColor="text1"/>
        </w:rPr>
        <w:t xml:space="preserve">UNIDADE III – </w:t>
      </w:r>
      <w:r w:rsidR="79AADDA2" w:rsidRPr="57DEAF4E">
        <w:rPr>
          <w:color w:val="000000" w:themeColor="text1"/>
        </w:rPr>
        <w:t>Desenvolvimento de software com base na identificação dos componentes de uma linguagem orientada a objetos</w:t>
      </w:r>
    </w:p>
    <w:p w14:paraId="63175AAC" w14:textId="2E6C31E8" w:rsidR="37FE6EA3" w:rsidRDefault="37FE6EA3" w:rsidP="002C7C57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6" w:hanging="2"/>
        <w:rPr>
          <w:color w:val="000000" w:themeColor="text1"/>
        </w:rPr>
      </w:pPr>
      <w:r w:rsidRPr="57DEAF4E">
        <w:rPr>
          <w:color w:val="000000" w:themeColor="text1"/>
        </w:rPr>
        <w:t>3.1 Tratamento de exceções</w:t>
      </w:r>
    </w:p>
    <w:p w14:paraId="43BB7B86" w14:textId="7DC8AF4D" w:rsidR="37FE6EA3" w:rsidRDefault="37FE6EA3" w:rsidP="002C7C57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6" w:hanging="2"/>
        <w:rPr>
          <w:color w:val="000000" w:themeColor="text1"/>
        </w:rPr>
      </w:pPr>
      <w:r w:rsidRPr="57DEAF4E">
        <w:rPr>
          <w:color w:val="000000" w:themeColor="text1"/>
        </w:rPr>
        <w:t>3.2 Conexão com banco de dados</w:t>
      </w:r>
    </w:p>
    <w:p w14:paraId="11111EE4" w14:textId="4AA6E46D" w:rsidR="37FE6EA3" w:rsidRDefault="37FE6EA3" w:rsidP="002C7C57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6" w:hanging="2"/>
        <w:rPr>
          <w:color w:val="000000" w:themeColor="text1"/>
        </w:rPr>
      </w:pPr>
      <w:r w:rsidRPr="57DEAF4E">
        <w:rPr>
          <w:color w:val="000000" w:themeColor="text1"/>
        </w:rPr>
        <w:t>3.3 Estudo de caso</w:t>
      </w:r>
    </w:p>
    <w:p w14:paraId="3C7A4371" w14:textId="6F663FA0" w:rsidR="57DEAF4E" w:rsidRDefault="57DEAF4E" w:rsidP="57DEAF4E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</w:p>
    <w:p w14:paraId="0CCA1373" w14:textId="466C71BE" w:rsidR="37FE6EA3" w:rsidRDefault="37FE6EA3" w:rsidP="57DEAF4E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  <w:r w:rsidRPr="57DEAF4E">
        <w:rPr>
          <w:color w:val="000000" w:themeColor="text1"/>
        </w:rPr>
        <w:t>UNIDADE IV – Reconhecimento de métodos para o desenvolvimento de sistemas orientados a objetos</w:t>
      </w:r>
    </w:p>
    <w:p w14:paraId="23430614" w14:textId="0D83FC19" w:rsidR="37FE6EA3" w:rsidRDefault="37FE6EA3" w:rsidP="002C7C57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6" w:hanging="2"/>
        <w:rPr>
          <w:color w:val="000000" w:themeColor="text1"/>
        </w:rPr>
      </w:pPr>
      <w:r w:rsidRPr="57DEAF4E">
        <w:rPr>
          <w:color w:val="000000" w:themeColor="text1"/>
        </w:rPr>
        <w:t>4.1 Interpretação do diagrama de classes da UML</w:t>
      </w:r>
    </w:p>
    <w:p w14:paraId="6984B42D" w14:textId="59AB95FA" w:rsidR="37FE6EA3" w:rsidRDefault="37FE6EA3" w:rsidP="002C7C57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6" w:hanging="2"/>
        <w:rPr>
          <w:color w:val="000000" w:themeColor="text1"/>
        </w:rPr>
      </w:pPr>
      <w:r w:rsidRPr="57DEAF4E">
        <w:rPr>
          <w:color w:val="000000" w:themeColor="text1"/>
        </w:rPr>
        <w:t>4.2 Mapeamento Objeto-Relacional</w:t>
      </w:r>
    </w:p>
    <w:p w14:paraId="291D53E9" w14:textId="6C6C3DDB" w:rsidR="37FE6EA3" w:rsidRDefault="37FE6EA3" w:rsidP="002C7C57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6" w:hanging="2"/>
        <w:rPr>
          <w:color w:val="000000" w:themeColor="text1"/>
        </w:rPr>
      </w:pPr>
      <w:r w:rsidRPr="57DEAF4E">
        <w:rPr>
          <w:color w:val="000000" w:themeColor="text1"/>
        </w:rPr>
        <w:t>4.3 Arquitetura de software orientado a objetos</w:t>
      </w:r>
    </w:p>
    <w:p w14:paraId="4067E5CC" w14:textId="77777777" w:rsidR="002C7C57" w:rsidRDefault="002C7C5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rPr>
          <w:b/>
          <w:bCs/>
          <w:color w:val="000000"/>
        </w:rPr>
      </w:pPr>
    </w:p>
    <w:p w14:paraId="00000019" w14:textId="7FF04A86" w:rsidR="00D812CF" w:rsidRDefault="57DEAF4E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rPr>
          <w:color w:val="000000"/>
        </w:rPr>
      </w:pPr>
      <w:r w:rsidRPr="57DEAF4E">
        <w:rPr>
          <w:b/>
          <w:bCs/>
          <w:color w:val="000000"/>
        </w:rPr>
        <w:lastRenderedPageBreak/>
        <w:t>Bibliografia básica</w:t>
      </w:r>
    </w:p>
    <w:p w14:paraId="2DA15CA0" w14:textId="32B88083" w:rsidR="3EDAFE0F" w:rsidRDefault="3EDAFE0F" w:rsidP="002C7C5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 w:themeColor="text1"/>
        </w:rPr>
      </w:pPr>
      <w:r w:rsidRPr="57DEAF4E">
        <w:rPr>
          <w:color w:val="000000" w:themeColor="text1"/>
        </w:rPr>
        <w:t xml:space="preserve">DEITEL, Paul J.; DEITEL, Harvey M. </w:t>
      </w:r>
      <w:r w:rsidRPr="57DEAF4E">
        <w:rPr>
          <w:b/>
          <w:bCs/>
          <w:color w:val="000000" w:themeColor="text1"/>
        </w:rPr>
        <w:t>Java: como programar</w:t>
      </w:r>
      <w:r w:rsidRPr="57DEAF4E">
        <w:rPr>
          <w:color w:val="000000" w:themeColor="text1"/>
        </w:rPr>
        <w:t>. 8. ed. São Paulo: Pearson, 2010.</w:t>
      </w:r>
    </w:p>
    <w:p w14:paraId="69267C6F" w14:textId="3D12AAF4" w:rsidR="3EDAFE0F" w:rsidRDefault="3EDAFE0F" w:rsidP="002C7C5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 w:themeColor="text1"/>
        </w:rPr>
      </w:pPr>
      <w:r w:rsidRPr="57DEAF4E">
        <w:rPr>
          <w:color w:val="000000" w:themeColor="text1"/>
        </w:rPr>
        <w:t xml:space="preserve">GUEDES, </w:t>
      </w:r>
      <w:proofErr w:type="spellStart"/>
      <w:r w:rsidRPr="57DEAF4E">
        <w:rPr>
          <w:color w:val="000000" w:themeColor="text1"/>
        </w:rPr>
        <w:t>Gilleanes</w:t>
      </w:r>
      <w:proofErr w:type="spellEnd"/>
      <w:r w:rsidRPr="57DEAF4E">
        <w:rPr>
          <w:color w:val="000000" w:themeColor="text1"/>
        </w:rPr>
        <w:t xml:space="preserve"> T. A. </w:t>
      </w:r>
      <w:r w:rsidRPr="57DEAF4E">
        <w:rPr>
          <w:b/>
          <w:bCs/>
          <w:color w:val="000000" w:themeColor="text1"/>
        </w:rPr>
        <w:t>UML 2: uma abordagem prática</w:t>
      </w:r>
      <w:r w:rsidRPr="57DEAF4E">
        <w:rPr>
          <w:color w:val="000000" w:themeColor="text1"/>
        </w:rPr>
        <w:t xml:space="preserve">. 2. ed. São Paulo: </w:t>
      </w:r>
      <w:proofErr w:type="spellStart"/>
      <w:r w:rsidRPr="57DEAF4E">
        <w:rPr>
          <w:color w:val="000000" w:themeColor="text1"/>
        </w:rPr>
        <w:t>Novatec</w:t>
      </w:r>
      <w:proofErr w:type="spellEnd"/>
      <w:r w:rsidRPr="57DEAF4E">
        <w:rPr>
          <w:color w:val="000000" w:themeColor="text1"/>
        </w:rPr>
        <w:t>, 2011.</w:t>
      </w:r>
    </w:p>
    <w:p w14:paraId="25A3D598" w14:textId="79383B7E" w:rsidR="3EDAFE0F" w:rsidRDefault="3EDAFE0F" w:rsidP="002C7C5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 w:themeColor="text1"/>
        </w:rPr>
      </w:pPr>
      <w:r w:rsidRPr="57DEAF4E">
        <w:rPr>
          <w:color w:val="000000" w:themeColor="text1"/>
        </w:rPr>
        <w:t xml:space="preserve">LUCKOW, Décio </w:t>
      </w:r>
      <w:proofErr w:type="spellStart"/>
      <w:r w:rsidRPr="57DEAF4E">
        <w:rPr>
          <w:color w:val="000000" w:themeColor="text1"/>
        </w:rPr>
        <w:t>Heinzelmann</w:t>
      </w:r>
      <w:proofErr w:type="spellEnd"/>
      <w:r w:rsidRPr="57DEAF4E">
        <w:rPr>
          <w:color w:val="000000" w:themeColor="text1"/>
        </w:rPr>
        <w:t xml:space="preserve">; MELO, Alexandre Altair de. </w:t>
      </w:r>
      <w:r w:rsidRPr="57DEAF4E">
        <w:rPr>
          <w:b/>
          <w:bCs/>
          <w:color w:val="000000" w:themeColor="text1"/>
        </w:rPr>
        <w:t xml:space="preserve">Programação </w:t>
      </w:r>
      <w:proofErr w:type="spellStart"/>
      <w:r w:rsidRPr="57DEAF4E">
        <w:rPr>
          <w:b/>
          <w:bCs/>
          <w:color w:val="000000" w:themeColor="text1"/>
        </w:rPr>
        <w:t>java</w:t>
      </w:r>
      <w:proofErr w:type="spellEnd"/>
      <w:r w:rsidRPr="57DEAF4E">
        <w:rPr>
          <w:b/>
          <w:bCs/>
          <w:color w:val="000000" w:themeColor="text1"/>
        </w:rPr>
        <w:t xml:space="preserve"> para a web</w:t>
      </w:r>
      <w:r w:rsidRPr="57DEAF4E">
        <w:rPr>
          <w:color w:val="000000" w:themeColor="text1"/>
        </w:rPr>
        <w:t xml:space="preserve">. São Paulo: </w:t>
      </w:r>
      <w:proofErr w:type="spellStart"/>
      <w:r w:rsidRPr="57DEAF4E">
        <w:rPr>
          <w:color w:val="000000" w:themeColor="text1"/>
        </w:rPr>
        <w:t>Novatec</w:t>
      </w:r>
      <w:proofErr w:type="spellEnd"/>
      <w:r w:rsidRPr="57DEAF4E">
        <w:rPr>
          <w:color w:val="000000" w:themeColor="text1"/>
        </w:rPr>
        <w:t>, 2010.</w:t>
      </w:r>
    </w:p>
    <w:p w14:paraId="59565E58" w14:textId="77777777" w:rsidR="002C7C57" w:rsidRPr="002C7C57" w:rsidRDefault="002C7C57" w:rsidP="57DEAF4E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-2" w:firstLine="0"/>
        <w:rPr>
          <w:b/>
          <w:bCs/>
          <w:color w:val="000000"/>
          <w:sz w:val="2"/>
          <w:szCs w:val="2"/>
        </w:rPr>
      </w:pPr>
    </w:p>
    <w:p w14:paraId="01091F5E" w14:textId="11753A9D" w:rsidR="00D812CF" w:rsidRDefault="57DEAF4E" w:rsidP="57DEAF4E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rPr>
          <w:color w:val="000000" w:themeColor="text1"/>
        </w:rPr>
      </w:pPr>
      <w:r w:rsidRPr="57DEAF4E">
        <w:rPr>
          <w:b/>
          <w:bCs/>
          <w:color w:val="000000"/>
        </w:rPr>
        <w:t>Bibliografia complementar</w:t>
      </w:r>
    </w:p>
    <w:p w14:paraId="7BC139E6" w14:textId="3C8BD9F9" w:rsidR="00D812CF" w:rsidRDefault="29753768" w:rsidP="002C7C5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 w:themeColor="text1"/>
        </w:rPr>
      </w:pPr>
      <w:r w:rsidRPr="57DEAF4E">
        <w:rPr>
          <w:color w:val="000000" w:themeColor="text1"/>
        </w:rPr>
        <w:t xml:space="preserve">FLANAGAN, David. </w:t>
      </w:r>
      <w:proofErr w:type="spellStart"/>
      <w:r w:rsidRPr="57DEAF4E">
        <w:rPr>
          <w:b/>
          <w:bCs/>
          <w:color w:val="000000" w:themeColor="text1"/>
        </w:rPr>
        <w:t>JavaScript</w:t>
      </w:r>
      <w:proofErr w:type="spellEnd"/>
      <w:r w:rsidRPr="57DEAF4E">
        <w:rPr>
          <w:b/>
          <w:bCs/>
          <w:color w:val="000000" w:themeColor="text1"/>
        </w:rPr>
        <w:t>: o guia definitivo</w:t>
      </w:r>
      <w:r w:rsidRPr="57DEAF4E">
        <w:rPr>
          <w:color w:val="000000" w:themeColor="text1"/>
        </w:rPr>
        <w:t xml:space="preserve">. 6. ed. Porto Alegre, RS: </w:t>
      </w:r>
      <w:proofErr w:type="spellStart"/>
      <w:r w:rsidRPr="57DEAF4E">
        <w:rPr>
          <w:color w:val="000000" w:themeColor="text1"/>
        </w:rPr>
        <w:t>Bookman</w:t>
      </w:r>
      <w:proofErr w:type="spellEnd"/>
      <w:r w:rsidRPr="57DEAF4E">
        <w:rPr>
          <w:color w:val="000000" w:themeColor="text1"/>
        </w:rPr>
        <w:t xml:space="preserve">, 2013. </w:t>
      </w:r>
    </w:p>
    <w:p w14:paraId="50775A49" w14:textId="32750BB6" w:rsidR="00D812CF" w:rsidRDefault="29753768" w:rsidP="002C7C57">
      <w:pPr>
        <w:pStyle w:val="Normal0"/>
        <w:spacing w:after="120" w:line="240" w:lineRule="auto"/>
        <w:ind w:left="0" w:hanging="2"/>
      </w:pPr>
      <w:r w:rsidRPr="57DEAF4E">
        <w:rPr>
          <w:color w:val="000000" w:themeColor="text1"/>
        </w:rPr>
        <w:t xml:space="preserve">DALL'OGLIO, Pablo. </w:t>
      </w:r>
      <w:r w:rsidRPr="57DEAF4E">
        <w:rPr>
          <w:b/>
          <w:bCs/>
          <w:color w:val="000000" w:themeColor="text1"/>
        </w:rPr>
        <w:t>PHP: programando com orientação a objetos</w:t>
      </w:r>
      <w:r w:rsidRPr="57DEAF4E">
        <w:rPr>
          <w:color w:val="000000" w:themeColor="text1"/>
        </w:rPr>
        <w:t xml:space="preserve">. 2. ed. São Paulo: </w:t>
      </w:r>
      <w:proofErr w:type="spellStart"/>
      <w:r w:rsidRPr="57DEAF4E">
        <w:rPr>
          <w:color w:val="000000" w:themeColor="text1"/>
        </w:rPr>
        <w:t>Novatec</w:t>
      </w:r>
      <w:proofErr w:type="spellEnd"/>
      <w:r w:rsidRPr="57DEAF4E">
        <w:rPr>
          <w:color w:val="000000" w:themeColor="text1"/>
        </w:rPr>
        <w:t>, 2009.</w:t>
      </w:r>
    </w:p>
    <w:p w14:paraId="18F6384A" w14:textId="69E7E5EC" w:rsidR="00D812CF" w:rsidRDefault="29753768" w:rsidP="002C7C57">
      <w:pPr>
        <w:pStyle w:val="Normal0"/>
        <w:spacing w:after="120" w:line="240" w:lineRule="auto"/>
        <w:ind w:left="0" w:hanging="2"/>
        <w:rPr>
          <w:color w:val="000000" w:themeColor="text1"/>
        </w:rPr>
      </w:pPr>
      <w:r w:rsidRPr="57DEAF4E">
        <w:rPr>
          <w:color w:val="000000" w:themeColor="text1"/>
        </w:rPr>
        <w:t xml:space="preserve">SANTOS, Rafael. </w:t>
      </w:r>
      <w:r w:rsidRPr="57DEAF4E">
        <w:rPr>
          <w:b/>
          <w:bCs/>
          <w:color w:val="000000" w:themeColor="text1"/>
        </w:rPr>
        <w:t>Introdução a programação orientada a objetos usando Java</w:t>
      </w:r>
      <w:r w:rsidRPr="57DEAF4E">
        <w:rPr>
          <w:color w:val="000000" w:themeColor="text1"/>
        </w:rPr>
        <w:t>. Rio de Janeiro: Campus, 2003.</w:t>
      </w:r>
    </w:p>
    <w:p w14:paraId="7B59035A" w14:textId="70E9E0BF" w:rsidR="00D812CF" w:rsidRDefault="29753768" w:rsidP="002C7C57">
      <w:pPr>
        <w:pStyle w:val="Normal0"/>
        <w:spacing w:after="120" w:line="240" w:lineRule="auto"/>
        <w:ind w:left="0" w:hanging="2"/>
      </w:pPr>
      <w:r w:rsidRPr="57DEAF4E">
        <w:rPr>
          <w:color w:val="000000" w:themeColor="text1"/>
        </w:rPr>
        <w:t xml:space="preserve">SILVA, Maurício </w:t>
      </w:r>
      <w:proofErr w:type="spellStart"/>
      <w:r w:rsidRPr="57DEAF4E">
        <w:rPr>
          <w:color w:val="000000" w:themeColor="text1"/>
        </w:rPr>
        <w:t>Samy</w:t>
      </w:r>
      <w:proofErr w:type="spellEnd"/>
      <w:r w:rsidRPr="57DEAF4E">
        <w:rPr>
          <w:color w:val="000000" w:themeColor="text1"/>
        </w:rPr>
        <w:t xml:space="preserve">. </w:t>
      </w:r>
      <w:proofErr w:type="spellStart"/>
      <w:r w:rsidRPr="57DEAF4E">
        <w:rPr>
          <w:b/>
          <w:bCs/>
          <w:color w:val="000000" w:themeColor="text1"/>
        </w:rPr>
        <w:t>JavaScript</w:t>
      </w:r>
      <w:proofErr w:type="spellEnd"/>
      <w:r w:rsidRPr="57DEAF4E">
        <w:rPr>
          <w:b/>
          <w:bCs/>
          <w:color w:val="000000" w:themeColor="text1"/>
        </w:rPr>
        <w:t>: guia do programador</w:t>
      </w:r>
      <w:r w:rsidRPr="57DEAF4E">
        <w:rPr>
          <w:color w:val="000000" w:themeColor="text1"/>
        </w:rPr>
        <w:t xml:space="preserve">. São Paulo, SP: </w:t>
      </w:r>
      <w:proofErr w:type="spellStart"/>
      <w:r w:rsidRPr="57DEAF4E">
        <w:rPr>
          <w:color w:val="000000" w:themeColor="text1"/>
        </w:rPr>
        <w:t>Novatec</w:t>
      </w:r>
      <w:proofErr w:type="spellEnd"/>
      <w:r w:rsidRPr="57DEAF4E">
        <w:rPr>
          <w:color w:val="000000" w:themeColor="text1"/>
        </w:rPr>
        <w:t>, 2010.</w:t>
      </w:r>
    </w:p>
    <w:p w14:paraId="4C0DB7BA" w14:textId="4F5F9E7D" w:rsidR="00D812CF" w:rsidRDefault="29753768" w:rsidP="002C7C57">
      <w:pPr>
        <w:pStyle w:val="Normal0"/>
        <w:spacing w:after="120" w:line="240" w:lineRule="auto"/>
        <w:ind w:left="0" w:hanging="2"/>
      </w:pPr>
      <w:r w:rsidRPr="57DEAF4E">
        <w:rPr>
          <w:color w:val="000000" w:themeColor="text1"/>
        </w:rPr>
        <w:t xml:space="preserve">SOARES, </w:t>
      </w:r>
      <w:proofErr w:type="spellStart"/>
      <w:r w:rsidRPr="57DEAF4E">
        <w:rPr>
          <w:color w:val="000000" w:themeColor="text1"/>
        </w:rPr>
        <w:t>Walace</w:t>
      </w:r>
      <w:proofErr w:type="spellEnd"/>
      <w:r w:rsidRPr="57DEAF4E">
        <w:rPr>
          <w:color w:val="000000" w:themeColor="text1"/>
        </w:rPr>
        <w:t xml:space="preserve">. </w:t>
      </w:r>
      <w:r w:rsidRPr="57DEAF4E">
        <w:rPr>
          <w:b/>
          <w:bCs/>
          <w:color w:val="000000" w:themeColor="text1"/>
        </w:rPr>
        <w:t>PHP 5: conceitos, programação e integração com banco de dados</w:t>
      </w:r>
      <w:r w:rsidRPr="57DEAF4E">
        <w:rPr>
          <w:color w:val="000000" w:themeColor="text1"/>
        </w:rPr>
        <w:t>. 7. ed. São Paulo: Érica, 2013.</w:t>
      </w:r>
    </w:p>
    <w:sectPr w:rsidR="00D812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C84CC" w14:textId="77777777" w:rsidR="008D14C4" w:rsidRDefault="008D14C4">
      <w:r>
        <w:separator/>
      </w:r>
    </w:p>
  </w:endnote>
  <w:endnote w:type="continuationSeparator" w:id="0">
    <w:p w14:paraId="11016CFE" w14:textId="77777777" w:rsidR="008D14C4" w:rsidRDefault="008D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D812CF" w:rsidRDefault="00D812C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D812CF" w:rsidRDefault="00D812C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D812CF" w:rsidRDefault="00D812C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3A4D9" w14:textId="77777777" w:rsidR="008D14C4" w:rsidRDefault="008D14C4">
      <w:r>
        <w:separator/>
      </w:r>
    </w:p>
  </w:footnote>
  <w:footnote w:type="continuationSeparator" w:id="0">
    <w:p w14:paraId="37E891CA" w14:textId="77777777" w:rsidR="008D14C4" w:rsidRDefault="008D1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D812CF" w:rsidRDefault="00D812C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77777777" w:rsidR="00D812CF" w:rsidRDefault="008D14C4">
    <w:pPr>
      <w:pStyle w:val="Normal0"/>
      <w:ind w:left="0" w:hanging="2"/>
      <w:jc w:val="center"/>
    </w:pPr>
    <w:r>
      <w:rPr>
        <w:noProof/>
      </w:rPr>
      <w:drawing>
        <wp:inline distT="0" distB="0" distL="114300" distR="114300" wp14:anchorId="7048BDF6" wp14:editId="07777777">
          <wp:extent cx="423545" cy="461010"/>
          <wp:effectExtent l="0" t="0" r="0" b="0"/>
          <wp:docPr id="10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3545" cy="461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1E" w14:textId="77777777" w:rsidR="00D812CF" w:rsidRDefault="00D812CF">
    <w:pPr>
      <w:pStyle w:val="Normal0"/>
      <w:jc w:val="center"/>
      <w:rPr>
        <w:sz w:val="6"/>
        <w:szCs w:val="6"/>
      </w:rPr>
    </w:pPr>
  </w:p>
  <w:p w14:paraId="0000001F" w14:textId="77777777" w:rsidR="00D812CF" w:rsidRDefault="008D14C4">
    <w:pPr>
      <w:pStyle w:val="Normal0"/>
      <w:ind w:left="0" w:hanging="2"/>
      <w:jc w:val="center"/>
      <w:rPr>
        <w:sz w:val="20"/>
        <w:szCs w:val="20"/>
      </w:rPr>
    </w:pPr>
    <w:r>
      <w:rPr>
        <w:sz w:val="20"/>
        <w:szCs w:val="20"/>
      </w:rPr>
      <w:t>Serviço Público Federal</w:t>
    </w:r>
  </w:p>
  <w:p w14:paraId="00000020" w14:textId="77777777" w:rsidR="00D812CF" w:rsidRDefault="008D14C4">
    <w:pPr>
      <w:pStyle w:val="Normal0"/>
      <w:ind w:left="0" w:hanging="2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Sul-rio-grandense</w:t>
    </w:r>
  </w:p>
  <w:p w14:paraId="00000021" w14:textId="77777777" w:rsidR="00D812CF" w:rsidRDefault="008D14C4">
    <w:pPr>
      <w:pStyle w:val="Normal0"/>
      <w:ind w:left="0" w:hanging="2"/>
      <w:jc w:val="center"/>
      <w:rPr>
        <w:sz w:val="20"/>
        <w:szCs w:val="20"/>
      </w:rPr>
    </w:pPr>
    <w:r>
      <w:rPr>
        <w:sz w:val="20"/>
        <w:szCs w:val="20"/>
      </w:rPr>
      <w:t>Pró-reitoria de Ensino</w:t>
    </w:r>
  </w:p>
  <w:p w14:paraId="00000022" w14:textId="77777777" w:rsidR="00D812CF" w:rsidRDefault="00D812CF">
    <w:pPr>
      <w:pStyle w:val="Normal0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D812CF" w:rsidRDefault="00D812C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2CF"/>
    <w:rsid w:val="002C7C57"/>
    <w:rsid w:val="003E7E56"/>
    <w:rsid w:val="008D14C4"/>
    <w:rsid w:val="00D812CF"/>
    <w:rsid w:val="03761F18"/>
    <w:rsid w:val="043031A6"/>
    <w:rsid w:val="0511EF79"/>
    <w:rsid w:val="09E5609C"/>
    <w:rsid w:val="1054A220"/>
    <w:rsid w:val="29753768"/>
    <w:rsid w:val="2CB055E4"/>
    <w:rsid w:val="348C01CF"/>
    <w:rsid w:val="37A7EB79"/>
    <w:rsid w:val="37FE6EA3"/>
    <w:rsid w:val="3AF12BB9"/>
    <w:rsid w:val="3D80BF0D"/>
    <w:rsid w:val="3EDAFE0F"/>
    <w:rsid w:val="3F1C8F6E"/>
    <w:rsid w:val="41C8E18C"/>
    <w:rsid w:val="46D1F153"/>
    <w:rsid w:val="4BE1EA19"/>
    <w:rsid w:val="50B55B3C"/>
    <w:rsid w:val="51BA5906"/>
    <w:rsid w:val="57C11B20"/>
    <w:rsid w:val="57DEAF4E"/>
    <w:rsid w:val="58C06D21"/>
    <w:rsid w:val="626F3CED"/>
    <w:rsid w:val="68155B20"/>
    <w:rsid w:val="6F4DBFF5"/>
    <w:rsid w:val="74213118"/>
    <w:rsid w:val="75BD0179"/>
    <w:rsid w:val="768FAE89"/>
    <w:rsid w:val="79AADDA2"/>
    <w:rsid w:val="7A90729C"/>
    <w:rsid w:val="7C2C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9448E3C"/>
  <w15:docId w15:val="{B2D59CA9-084E-4BA3-8936-77CB0740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>
      <w:pPr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pt-BR"/>
    </w:rPr>
  </w:style>
  <w:style w:type="paragraph" w:customStyle="1" w:styleId="heading10">
    <w:name w:val="heading 10"/>
    <w:basedOn w:val="Normal0"/>
    <w:next w:val="Normal0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">
    <w:name w:val="Título 1"/>
    <w:aliases w:val="Nivel 1 Conteudo"/>
    <w:basedOn w:val="Normal0"/>
    <w:next w:val="Normal0"/>
    <w:pPr>
      <w:keepNext/>
      <w:ind w:left="1560" w:hanging="426"/>
    </w:pPr>
    <w:rPr>
      <w:bCs/>
      <w:kern w:val="32"/>
      <w:szCs w:val="32"/>
    </w:rPr>
  </w:style>
  <w:style w:type="paragraph" w:customStyle="1" w:styleId="Ttulo2">
    <w:name w:val="Título 2"/>
    <w:basedOn w:val="Normal0"/>
    <w:next w:val="Normal0"/>
    <w:qFormat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Fontepargpadro">
    <w:name w:val="Fonte parág. padrão"/>
    <w:rPr>
      <w:w w:val="100"/>
      <w:position w:val="-1"/>
      <w:effect w:val="none"/>
      <w:vertAlign w:val="baseline"/>
      <w:cs w:val="0"/>
      <w:em w:val="none"/>
    </w:rPr>
  </w:style>
  <w:style w:type="table" w:customStyle="1" w:styleId="Tabelanormal">
    <w:name w:val="Tabela 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">
    <w:name w:val="Sem lista"/>
  </w:style>
  <w:style w:type="paragraph" w:customStyle="1" w:styleId="Cabealho">
    <w:name w:val="Cabeçalho"/>
    <w:basedOn w:val="Normal0"/>
    <w:pPr>
      <w:tabs>
        <w:tab w:val="center" w:pos="4252"/>
        <w:tab w:val="right" w:pos="8504"/>
      </w:tabs>
    </w:pPr>
  </w:style>
  <w:style w:type="paragraph" w:customStyle="1" w:styleId="Rodap">
    <w:name w:val="Rodapé"/>
    <w:basedOn w:val="Normal0"/>
    <w:pPr>
      <w:tabs>
        <w:tab w:val="center" w:pos="4252"/>
        <w:tab w:val="right" w:pos="8504"/>
      </w:tabs>
    </w:pPr>
  </w:style>
  <w:style w:type="paragraph" w:customStyle="1" w:styleId="Corpodetexto">
    <w:name w:val="Corpo de texto"/>
    <w:basedOn w:val="Normal0"/>
    <w:rPr>
      <w:rFonts w:ascii="Times New Roman" w:hAnsi="Times New Roman"/>
    </w:rPr>
  </w:style>
  <w:style w:type="table" w:customStyle="1" w:styleId="Tabelacomgrade">
    <w:name w:val="Tabela com grade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PargrafodaLista">
    <w:name w:val="Parágrafo da Lista"/>
    <w:basedOn w:val="Normal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tulo">
    <w:name w:val="Título"/>
    <w:aliases w:val="Nivel 0 Conteúdo"/>
    <w:basedOn w:val="Normal0"/>
    <w:next w:val="Normal0"/>
    <w:pPr>
      <w:spacing w:before="240" w:after="60"/>
    </w:pPr>
    <w:rPr>
      <w:bCs/>
      <w:kern w:val="28"/>
      <w:szCs w:val="32"/>
    </w:rPr>
  </w:style>
  <w:style w:type="character" w:customStyle="1" w:styleId="TtuloChar">
    <w:name w:val="Título Char"/>
    <w:aliases w:val="Nivel 0 Conteúdo Char"/>
    <w:rPr>
      <w:rFonts w:ascii="Arial" w:eastAsia="Times New Roman" w:hAnsi="Arial" w:cs="Times New Roman"/>
      <w:bCs/>
      <w:w w:val="100"/>
      <w:kern w:val="28"/>
      <w:position w:val="-1"/>
      <w:sz w:val="24"/>
      <w:szCs w:val="32"/>
      <w:effect w:val="none"/>
      <w:vertAlign w:val="baseline"/>
      <w:cs w:val="0"/>
      <w:em w:val="none"/>
    </w:rPr>
  </w:style>
  <w:style w:type="character" w:customStyle="1" w:styleId="Ttulo1Char">
    <w:name w:val="Título 1 Char"/>
    <w:aliases w:val="Nivel 1 Conteudo Char"/>
    <w:rPr>
      <w:rFonts w:ascii="Arial" w:eastAsia="Times New Roman" w:hAnsi="Arial" w:cs="Times New Roman"/>
      <w:bCs/>
      <w:w w:val="100"/>
      <w:kern w:val="32"/>
      <w:position w:val="-1"/>
      <w:sz w:val="24"/>
      <w:szCs w:val="32"/>
      <w:effect w:val="none"/>
      <w:vertAlign w:val="baseline"/>
      <w:cs w:val="0"/>
      <w:em w:val="none"/>
    </w:rPr>
  </w:style>
  <w:style w:type="paragraph" w:customStyle="1" w:styleId="Nivel2Contedo">
    <w:name w:val="Nivel 2 Conteúdo"/>
    <w:basedOn w:val="Ttulo1"/>
    <w:next w:val="Normal0"/>
    <w:pPr>
      <w:ind w:left="2127" w:hanging="567"/>
    </w:pPr>
    <w:rPr>
      <w:szCs w:val="24"/>
    </w:rPr>
  </w:style>
  <w:style w:type="paragraph" w:customStyle="1" w:styleId="Textodebalo">
    <w:name w:val="Texto de balão"/>
    <w:basedOn w:val="Normal0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xtocorrido">
    <w:name w:val="Texto corrido"/>
    <w:basedOn w:val="Normal0"/>
    <w:pPr>
      <w:spacing w:after="160" w:line="360" w:lineRule="auto"/>
      <w:ind w:firstLine="708"/>
    </w:pPr>
    <w:rPr>
      <w:rFonts w:eastAsia="Calibri"/>
      <w:color w:val="171717"/>
      <w:lang w:eastAsia="en-US"/>
    </w:rPr>
  </w:style>
  <w:style w:type="character" w:customStyle="1" w:styleId="TextocorridoChar">
    <w:name w:val="Texto corrido Char"/>
    <w:rPr>
      <w:rFonts w:ascii="Arial" w:eastAsia="Calibri" w:hAnsi="Arial" w:cs="Arial"/>
      <w:color w:val="171717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customStyle="1" w:styleId="Ttulo2Char">
    <w:name w:val="Título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table" w:customStyle="1" w:styleId="Tabelapadroverde1">
    <w:name w:val="Tabela padrão verde1"/>
    <w:basedOn w:val="Tabelanormal"/>
    <w:next w:val="TabeladeGrade5Escura"/>
    <w:rPr>
      <w:rFonts w:eastAsia="Calibri" w:cs="Times New Roman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paragraph" w:customStyle="1" w:styleId="Textotabela">
    <w:name w:val="Texto tabela"/>
    <w:basedOn w:val="Textocorrido"/>
    <w:pPr>
      <w:spacing w:before="120" w:after="120" w:line="240" w:lineRule="auto"/>
      <w:ind w:firstLine="0"/>
      <w:jc w:val="left"/>
    </w:pPr>
    <w:rPr>
      <w:rFonts w:eastAsia="Arial"/>
      <w:sz w:val="20"/>
      <w:lang w:eastAsia="pt-BR"/>
    </w:rPr>
  </w:style>
  <w:style w:type="character" w:customStyle="1" w:styleId="TextotabelaChar">
    <w:name w:val="Texto tabela Char"/>
    <w:rPr>
      <w:rFonts w:ascii="Arial" w:eastAsia="Arial" w:hAnsi="Arial" w:cs="Arial"/>
      <w:color w:val="171717"/>
      <w:w w:val="100"/>
      <w:position w:val="-1"/>
      <w:szCs w:val="24"/>
      <w:effect w:val="none"/>
      <w:vertAlign w:val="baseline"/>
      <w:cs w:val="0"/>
      <w:em w:val="none"/>
    </w:rPr>
  </w:style>
  <w:style w:type="table" w:customStyle="1" w:styleId="TabeladeGrade5Escura">
    <w:name w:val="Tabela de Grade 5 Escura"/>
    <w:basedOn w:val="Tabelanormal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eladeGrade5Escura-nfase6">
    <w:name w:val="Tabela de Grade 5 Escura - Ênfase 6"/>
    <w:basedOn w:val="Tabelanormal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</w:tblPr>
  </w:style>
  <w:style w:type="table" w:customStyle="1" w:styleId="a0">
    <w:basedOn w:val="NormalTable0"/>
    <w:tblPr>
      <w:tblStyleRowBandSize w:val="1"/>
      <w:tblStyleColBandSize w:val="1"/>
    </w:tblPr>
  </w:style>
  <w:style w:type="table" w:customStyle="1" w:styleId="a1">
    <w:basedOn w:val="NormalTable0"/>
    <w:tblPr>
      <w:tblStyleRowBandSize w:val="1"/>
      <w:tblStyleColBandSize w:val="1"/>
    </w:tblPr>
  </w:style>
  <w:style w:type="table" w:customStyle="1" w:styleId="a2">
    <w:basedOn w:val="NormalTable0"/>
    <w:tblPr>
      <w:tblStyleRowBandSize w:val="1"/>
      <w:tblStyleColBandSize w:val="1"/>
    </w:tblPr>
  </w:style>
  <w:style w:type="paragraph" w:styleId="Header">
    <w:name w:val="header"/>
    <w:basedOn w:val="Normal0"/>
    <w:link w:val="HeaderChar"/>
    <w:uiPriority w:val="99"/>
    <w:unhideWhenUsed/>
    <w:rsid w:val="00A734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444"/>
    <w:rPr>
      <w:position w:val="-1"/>
      <w:lang w:eastAsia="pt-BR"/>
    </w:rPr>
  </w:style>
  <w:style w:type="paragraph" w:styleId="Footer">
    <w:name w:val="footer"/>
    <w:basedOn w:val="Normal0"/>
    <w:link w:val="FooterChar"/>
    <w:uiPriority w:val="99"/>
    <w:unhideWhenUsed/>
    <w:rsid w:val="00A734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444"/>
    <w:rPr>
      <w:position w:val="-1"/>
      <w:lang w:eastAsia="pt-BR"/>
    </w:rPr>
  </w:style>
  <w:style w:type="table" w:customStyle="1" w:styleId="a3">
    <w:basedOn w:val="NormalTable0"/>
    <w:tblPr>
      <w:tblStyleRowBandSize w:val="1"/>
      <w:tblStyleColBandSize w:val="1"/>
    </w:tblPr>
  </w:style>
  <w:style w:type="table" w:styleId="TableGrid">
    <w:name w:val="Table Grid"/>
    <w:basedOn w:val="NormalTable0"/>
    <w:uiPriority w:val="59"/>
    <w:rsid w:val="00CD6144"/>
    <w:pPr>
      <w:ind w:firstLine="0"/>
      <w:jc w:val="left"/>
    </w:pPr>
    <w:rPr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4">
    <w:basedOn w:val="NormalTable0"/>
    <w:pPr>
      <w:ind w:firstLine="0"/>
      <w:jc w:val="left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53lhxYIu2qWyZE74lQusMV1XLw==">AMUW2mVOgyBha9VzjumWiwIJSjZDvsY7e2uIi/lVhAZaD4NCKDQnqyIpaqwVMzFOPpKxU+u8FC98u84BeFnqyIk3d2bywEq2LB9YE2u9EP7znqmZwXVLqwI=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DIREN</dc:creator>
  <cp:lastModifiedBy>Microsoft Office User</cp:lastModifiedBy>
  <cp:revision>2</cp:revision>
  <dcterms:created xsi:type="dcterms:W3CDTF">2022-08-17T19:41:00Z</dcterms:created>
  <dcterms:modified xsi:type="dcterms:W3CDTF">2023-08-20T00:33:00Z</dcterms:modified>
</cp:coreProperties>
</file>