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B38" w14:textId="1FA40439" w:rsidR="00FE69C0" w:rsidRDefault="00991460">
      <w:pPr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242C4C3" wp14:editId="6F5FE08B">
            <wp:extent cx="5400040" cy="1082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1CE3" w14:textId="77777777" w:rsidR="00FE69C0" w:rsidRDefault="00FE69C0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6CCEE643" w14:textId="1187EDD7" w:rsidR="00FE69C0" w:rsidRDefault="00CD3584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</w:t>
      </w:r>
      <w:r w:rsidR="003B66DA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20</w:t>
      </w:r>
    </w:p>
    <w:p w14:paraId="58648236" w14:textId="77777777" w:rsidR="00FE69C0" w:rsidRDefault="00FE69C0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tbl>
      <w:tblPr>
        <w:tblStyle w:val="a"/>
        <w:tblW w:w="84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3960"/>
      </w:tblGrid>
      <w:tr w:rsidR="00FE69C0" w14:paraId="7D52DBC7" w14:textId="77777777">
        <w:tc>
          <w:tcPr>
            <w:tcW w:w="4500" w:type="dxa"/>
          </w:tcPr>
          <w:p w14:paraId="22E444C9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</w:tcPr>
          <w:p w14:paraId="2A2F8D77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FE69C0" w14:paraId="2528BE88" w14:textId="77777777">
        <w:tc>
          <w:tcPr>
            <w:tcW w:w="4500" w:type="dxa"/>
          </w:tcPr>
          <w:p w14:paraId="6EC6616B" w14:textId="75530760" w:rsidR="00FE69C0" w:rsidRDefault="00CD358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Processos de acompanhamento das dificuldades de aprendizagem e desempenho escolar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4B943716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123284" w14:textId="3404C641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Pedagogos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324C741E" w14:textId="77777777">
        <w:tc>
          <w:tcPr>
            <w:tcW w:w="4500" w:type="dxa"/>
          </w:tcPr>
          <w:p w14:paraId="2722334F" w14:textId="7ED60410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Recuperação paralela e provas extras de recuperação durante o ano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17379C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BD5AAD" w14:textId="4A57B83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 trabalhadores, no caso de estudantes do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curso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subsequente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s.</w:t>
            </w:r>
          </w:p>
        </w:tc>
      </w:tr>
      <w:tr w:rsidR="00FE69C0" w14:paraId="7FD5FAAA" w14:textId="77777777">
        <w:tc>
          <w:tcPr>
            <w:tcW w:w="4500" w:type="dxa"/>
          </w:tcPr>
          <w:p w14:paraId="3A0F7180" w14:textId="48AA6C7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Atendimento individualizado do professor aos estudantes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D8203BA" w14:textId="2121DC68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Os estudantes não procurarem ou sentirem dificuldades em receber esse atendimento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452151C6" w14:textId="77777777">
        <w:tc>
          <w:tcPr>
            <w:tcW w:w="4500" w:type="dxa"/>
          </w:tcPr>
          <w:p w14:paraId="4EFE54F3" w14:textId="637F9243" w:rsidR="00FE69C0" w:rsidRPr="00B44F1A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aos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alunos infrequentes através de ligação telefônica feita pelo setor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de apoio e 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>pedag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1E13A089" w14:textId="36710B9D" w:rsidR="00E0248D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desatualizados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E0DDE99" w14:textId="226B467F" w:rsidR="00FE69C0" w:rsidRPr="00B44F1A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Os docentes não se informarem com o setor pedagógico sobre a situação desses estudantes</w:t>
            </w:r>
            <w:r w:rsidR="00E0248D"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794EA8B5" w14:textId="77777777">
        <w:tc>
          <w:tcPr>
            <w:tcW w:w="4500" w:type="dxa"/>
          </w:tcPr>
          <w:p w14:paraId="2A4AE9A1" w14:textId="69B1700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Incentivos à</w:t>
            </w:r>
            <w:r w:rsidR="00B44F1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projetos de ensino,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pesquisa e extensão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com recursos reservados no orçamento do câmpus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16F19105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C5523E3" w14:textId="77777777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 w:rsidR="00FE69C0" w14:paraId="26DD1A83" w14:textId="77777777">
        <w:tc>
          <w:tcPr>
            <w:tcW w:w="4500" w:type="dxa"/>
          </w:tcPr>
          <w:p w14:paraId="59AB2183" w14:textId="00C1DE49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Conselho de classe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dividido em três etapas. Pré-conselho, Conselho e Pós-conselho.</w:t>
            </w:r>
          </w:p>
        </w:tc>
        <w:tc>
          <w:tcPr>
            <w:tcW w:w="3960" w:type="dxa"/>
          </w:tcPr>
          <w:p w14:paraId="15317EE0" w14:textId="4C7F088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Retorno docente apenas sobre aspecto quantitativo dos processos avaliativos dos estudantes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E0248D" w14:paraId="29BE9C87" w14:textId="77777777">
        <w:tc>
          <w:tcPr>
            <w:tcW w:w="4500" w:type="dxa"/>
          </w:tcPr>
          <w:p w14:paraId="5F3DD184" w14:textId="12853768" w:rsidR="009306C9" w:rsidRPr="009306C9" w:rsidRDefault="00E0248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Reunião de pais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(Integrado)</w:t>
            </w: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logo após ao conselho de classe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avaliar o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>rendimento dos estudantes junto aos pais e tentar contornar situaç</w:t>
            </w:r>
            <w:r w:rsid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ões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 a parceria da família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0D50302" w14:textId="22266EC9" w:rsidR="00E0248D" w:rsidRDefault="009306C9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presença por parte dos pais</w:t>
            </w:r>
            <w:r w:rsidR="0026099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619B9C0D" w14:textId="30223A4A" w:rsidR="00260992" w:rsidRDefault="0026099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Dificuldades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de participação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por conta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 acesso a internet.</w:t>
            </w:r>
          </w:p>
        </w:tc>
      </w:tr>
      <w:tr w:rsidR="00FE69C0" w14:paraId="6BB7B4DE" w14:textId="77777777">
        <w:tc>
          <w:tcPr>
            <w:tcW w:w="4500" w:type="dxa"/>
          </w:tcPr>
          <w:p w14:paraId="0B4EE3D7" w14:textId="15B3DAA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presentação dos cursos, no início de cada semestre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6C87772F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F43C3D" w14:textId="67B3CDE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573AC81B" w14:textId="77777777">
        <w:tc>
          <w:tcPr>
            <w:tcW w:w="4500" w:type="dxa"/>
          </w:tcPr>
          <w:p w14:paraId="0722CCCA" w14:textId="1AE97333" w:rsidR="00FE69C0" w:rsidRPr="00994372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Construção de ficha 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de 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cancelamento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ou trancamento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com o objetivo de analisar as causas e realizar conversa entre o desistente e sua família buscando evitar o cancelamento.</w:t>
            </w:r>
          </w:p>
        </w:tc>
        <w:tc>
          <w:tcPr>
            <w:tcW w:w="3960" w:type="dxa"/>
          </w:tcPr>
          <w:p w14:paraId="5D17057F" w14:textId="51B71FA3" w:rsidR="00FE69C0" w:rsidRPr="00994372" w:rsidRDefault="0099437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Evasão por parte do estudante sem o preenchimento do formulário ou entrevista.</w:t>
            </w:r>
          </w:p>
        </w:tc>
      </w:tr>
      <w:tr w:rsidR="00FE69C0" w14:paraId="0EB040DC" w14:textId="77777777">
        <w:tc>
          <w:tcPr>
            <w:tcW w:w="4500" w:type="dxa"/>
          </w:tcPr>
          <w:p w14:paraId="051B8E07" w14:textId="06D3786A" w:rsidR="00FE69C0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Reuniões pedagógicas 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semanais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D244A55" w14:textId="77777777" w:rsidR="00FE69C0" w:rsidRDefault="00FE69C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44463AA" w14:textId="79CD2074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C019B0C" w14:textId="77777777">
        <w:tc>
          <w:tcPr>
            <w:tcW w:w="4500" w:type="dxa"/>
          </w:tcPr>
          <w:p w14:paraId="659B26F9" w14:textId="374DBF9A" w:rsidR="008653A7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Oferta de formação pedagógica, formação continuada aos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servidores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 </w:t>
            </w:r>
          </w:p>
        </w:tc>
        <w:tc>
          <w:tcPr>
            <w:tcW w:w="3960" w:type="dxa"/>
          </w:tcPr>
          <w:p w14:paraId="2B0D3FBE" w14:textId="124F0D3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Baixa adesão por parte dos </w:t>
            </w:r>
            <w:r w:rsidR="0064580F"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C3302DD" w14:textId="55DF3285" w:rsidR="0064580F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</w:tc>
      </w:tr>
      <w:tr w:rsidR="008653A7" w14:paraId="049A0D1D" w14:textId="77777777">
        <w:tc>
          <w:tcPr>
            <w:tcW w:w="4500" w:type="dxa"/>
          </w:tcPr>
          <w:p w14:paraId="1AB4F212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Na área da assistência estudantil ações como: </w:t>
            </w:r>
          </w:p>
          <w:p w14:paraId="2AB74E38" w14:textId="3720F889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Auxílio</w:t>
            </w:r>
            <w:r w:rsidR="0026099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-emergencial,</w:t>
            </w:r>
          </w:p>
          <w:p w14:paraId="55407E3A" w14:textId="7E0FE450" w:rsidR="008653A7" w:rsidRDefault="00260992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Incl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são digital,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42B6D3AA" w14:textId="707B9E0B" w:rsidR="00276B58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Doação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estas básicas,</w:t>
            </w:r>
          </w:p>
          <w:p w14:paraId="263766A4" w14:textId="30C0C0BF" w:rsidR="008653A7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Doação de Celulares.</w:t>
            </w:r>
          </w:p>
        </w:tc>
        <w:tc>
          <w:tcPr>
            <w:tcW w:w="3960" w:type="dxa"/>
          </w:tcPr>
          <w:p w14:paraId="366966D0" w14:textId="4D62F35B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para atender toda a demanda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60FCC85" w14:textId="77777777">
        <w:tc>
          <w:tcPr>
            <w:tcW w:w="4500" w:type="dxa"/>
          </w:tcPr>
          <w:p w14:paraId="7B85EBCA" w14:textId="7E000382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083DCC4C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atividades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5BB3A6B8" w14:textId="45D335B5" w:rsidR="00E81F61" w:rsidRDefault="00E81F61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6AD2D230" w14:textId="77777777">
        <w:tc>
          <w:tcPr>
            <w:tcW w:w="4500" w:type="dxa"/>
          </w:tcPr>
          <w:p w14:paraId="36333A56" w14:textId="31685253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 xml:space="preserve">Atendimento pedagógico para estudantes com dificuldades de aprendizagem e com deficiência. </w:t>
            </w:r>
            <w:r w:rsidR="00E81F61">
              <w:rPr>
                <w:rFonts w:ascii="Arial" w:eastAsia="Arial" w:hAnsi="Arial" w:cs="Arial"/>
                <w:sz w:val="20"/>
                <w:szCs w:val="20"/>
                <w:highlight w:val="white"/>
              </w:rPr>
              <w:t>Contratação de Profissional de AEE.</w:t>
            </w:r>
          </w:p>
        </w:tc>
        <w:tc>
          <w:tcPr>
            <w:tcW w:w="3960" w:type="dxa"/>
          </w:tcPr>
          <w:p w14:paraId="6651CA8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adultos.</w:t>
            </w:r>
          </w:p>
        </w:tc>
      </w:tr>
      <w:tr w:rsidR="008653A7" w14:paraId="643C8055" w14:textId="77777777">
        <w:tc>
          <w:tcPr>
            <w:tcW w:w="4500" w:type="dxa"/>
          </w:tcPr>
          <w:p w14:paraId="34D66A08" w14:textId="42881AF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Orientação pedagógica para docentes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20AE92A5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Resistência dos docentes em refletir sobre a própria prática pedagógica.</w:t>
            </w:r>
          </w:p>
        </w:tc>
      </w:tr>
      <w:tr w:rsidR="008653A7" w14:paraId="2305A181" w14:textId="77777777">
        <w:tc>
          <w:tcPr>
            <w:tcW w:w="4500" w:type="dxa"/>
          </w:tcPr>
          <w:p w14:paraId="297E8613" w14:textId="42A83B0A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por profissionais da pedagogia e psicologia.</w:t>
            </w:r>
          </w:p>
          <w:p w14:paraId="5710C57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39739AC7" w14:textId="760B845B" w:rsidR="008653A7" w:rsidRDefault="00DA3626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 e Psicólogos - e dificuldades por conta da adoção de ensino remoto em decorrência da pandemia do novo coronavírus.</w:t>
            </w:r>
          </w:p>
        </w:tc>
      </w:tr>
      <w:tr w:rsidR="008653A7" w14:paraId="4542BD68" w14:textId="77777777">
        <w:tc>
          <w:tcPr>
            <w:tcW w:w="4500" w:type="dxa"/>
          </w:tcPr>
          <w:p w14:paraId="534CFF82" w14:textId="592BA93D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palestras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capacitações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 incentivo à participação em eventos, feiras, projetos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forma virtual.</w:t>
            </w:r>
          </w:p>
        </w:tc>
        <w:tc>
          <w:tcPr>
            <w:tcW w:w="3960" w:type="dxa"/>
          </w:tcPr>
          <w:p w14:paraId="4BF3063A" w14:textId="7B08817E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B41EF2C" w14:textId="77777777">
        <w:tc>
          <w:tcPr>
            <w:tcW w:w="4500" w:type="dxa"/>
          </w:tcPr>
          <w:p w14:paraId="43EDF664" w14:textId="7C0C4D21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</w:t>
            </w:r>
            <w:r w:rsidR="00B2267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DEAC5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3553E45" w14:textId="77777777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 e de estudantes trabalhadores.</w:t>
            </w:r>
          </w:p>
          <w:p w14:paraId="7B857E0F" w14:textId="22058D00" w:rsidR="00E81F61" w:rsidRDefault="00E81F61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DA3626" w14:paraId="72F123FD" w14:textId="77777777">
        <w:tc>
          <w:tcPr>
            <w:tcW w:w="4500" w:type="dxa"/>
          </w:tcPr>
          <w:p w14:paraId="3B0BA906" w14:textId="77777777" w:rsidR="00DA3626" w:rsidRDefault="00DA3626" w:rsidP="00DA362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Divulgação do curso através de ações propostas pela comissão de divulgação do câmpus.</w:t>
            </w:r>
          </w:p>
          <w:p w14:paraId="705F3CEC" w14:textId="79688D8F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960319B" w14:textId="77777777" w:rsidR="00DA3626" w:rsidRDefault="00DA3626" w:rsidP="00DA362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Recursos financeiros insuficientes para atender à demanda.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Baixa adesão de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10B10A9F" w14:textId="0A5BECC4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196D62D8" w14:textId="77777777">
        <w:tc>
          <w:tcPr>
            <w:tcW w:w="4500" w:type="dxa"/>
          </w:tcPr>
          <w:p w14:paraId="2C6F8281" w14:textId="043825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pela equipe multidisciplinar, diagnosticando fatores interventores e fazendo encaminhamentos cabíveis.</w:t>
            </w:r>
          </w:p>
          <w:p w14:paraId="6F83C398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1A08CB3" w14:textId="77777777" w:rsidR="0064580F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Baixa adesão dos estudantes, por resistência cultural para acessar os respectivos serviços. </w:t>
            </w:r>
          </w:p>
          <w:p w14:paraId="18408FFD" w14:textId="6307E9C8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atividade.</w:t>
            </w:r>
          </w:p>
          <w:p w14:paraId="2CF3A0D2" w14:textId="1E133C95" w:rsidR="0064580F" w:rsidRDefault="0064580F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096F88A5" w14:textId="77777777">
        <w:tc>
          <w:tcPr>
            <w:tcW w:w="4500" w:type="dxa"/>
          </w:tcPr>
          <w:p w14:paraId="717E4FB3" w14:textId="1E973D8D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Gênero e Diversidade e promover debates e formações docentes sobre o tema in/exclusão.</w:t>
            </w:r>
          </w:p>
          <w:p w14:paraId="52DD54E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0E235E" w14:textId="60FA0ABA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 Baixa adesão de docentes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estudantes.</w:t>
            </w:r>
          </w:p>
        </w:tc>
      </w:tr>
      <w:tr w:rsidR="0064580F" w14:paraId="55C02838" w14:textId="77777777">
        <w:tc>
          <w:tcPr>
            <w:tcW w:w="4500" w:type="dxa"/>
          </w:tcPr>
          <w:p w14:paraId="05DEBD03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Incentivo a capacitações quanto ao ensino remoto e suas tecnologias.</w:t>
            </w:r>
          </w:p>
          <w:p w14:paraId="180ECC16" w14:textId="77777777" w:rsidR="0064580F" w:rsidRDefault="0064580F" w:rsidP="0064580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0" w:type="dxa"/>
          </w:tcPr>
          <w:p w14:paraId="4D05D39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docentes.</w:t>
            </w:r>
          </w:p>
          <w:p w14:paraId="7393F85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  <w:p w14:paraId="0AB82716" w14:textId="6580D206" w:rsidR="0064580F" w:rsidRDefault="0064580F" w:rsidP="0064580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0142628" w14:textId="77777777" w:rsidR="00FE69C0" w:rsidRDefault="00FE69C0">
      <w:pPr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00887E0" w14:textId="77777777" w:rsidR="00FE69C0" w:rsidRDefault="00FE69C0"/>
    <w:sectPr w:rsidR="00FE69C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53D3E"/>
    <w:multiLevelType w:val="multilevel"/>
    <w:tmpl w:val="5C5E0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C0"/>
    <w:rsid w:val="00057A3B"/>
    <w:rsid w:val="00107EDF"/>
    <w:rsid w:val="00260992"/>
    <w:rsid w:val="00276B58"/>
    <w:rsid w:val="003B66DA"/>
    <w:rsid w:val="00625DFA"/>
    <w:rsid w:val="0064580F"/>
    <w:rsid w:val="006700B2"/>
    <w:rsid w:val="007229C0"/>
    <w:rsid w:val="008653A7"/>
    <w:rsid w:val="009306C9"/>
    <w:rsid w:val="00991460"/>
    <w:rsid w:val="00994372"/>
    <w:rsid w:val="00B2267F"/>
    <w:rsid w:val="00B44F1A"/>
    <w:rsid w:val="00CD3584"/>
    <w:rsid w:val="00DA3626"/>
    <w:rsid w:val="00E0248D"/>
    <w:rsid w:val="00E81F61"/>
    <w:rsid w:val="00EF1FC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2C"/>
  <w15:docId w15:val="{7632F4EA-F563-448E-8684-2C7AF2A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AMUW2mVohSg5U6xdprDcVww1b8r6u7IB6fNOV+etWCx7AbxaQBuha4WBDf7uXKYMoTjjrwKMhReyzJ9q1uQMgpHkbMgXGSElKSNBNTPC4CpVCrtOhNfH+Q0Yp46QPH/Nf/9nS3mxCBlc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MAP Dinis</cp:lastModifiedBy>
  <cp:revision>4</cp:revision>
  <dcterms:created xsi:type="dcterms:W3CDTF">2021-11-29T03:36:00Z</dcterms:created>
  <dcterms:modified xsi:type="dcterms:W3CDTF">2021-11-29T05:09:00Z</dcterms:modified>
</cp:coreProperties>
</file>