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A5" w:rsidRDefault="00A60FF4">
      <w:pPr>
        <w:spacing w:before="120" w:after="0" w:line="240" w:lineRule="auto"/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Local:</w:t>
      </w:r>
      <w:r>
        <w:rPr>
          <w:rFonts w:ascii="Georgia" w:eastAsia="Georgia" w:hAnsi="Georgia" w:cs="Georgia"/>
          <w:sz w:val="24"/>
          <w:szCs w:val="24"/>
        </w:rPr>
        <w:t xml:space="preserve"> Sala virtual Google </w:t>
      </w:r>
      <w:proofErr w:type="spellStart"/>
      <w:r>
        <w:rPr>
          <w:rFonts w:ascii="Georgia" w:eastAsia="Georgia" w:hAnsi="Georgia" w:cs="Georgia"/>
          <w:sz w:val="24"/>
          <w:szCs w:val="24"/>
        </w:rPr>
        <w:t>Meet</w:t>
      </w:r>
      <w:proofErr w:type="spellEnd"/>
    </w:p>
    <w:p w:rsidR="002E10A5" w:rsidRDefault="00A60FF4">
      <w:pPr>
        <w:spacing w:before="120" w:after="0" w:line="240" w:lineRule="auto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Data:</w:t>
      </w:r>
      <w:r>
        <w:rPr>
          <w:rFonts w:ascii="Georgia" w:eastAsia="Georgia" w:hAnsi="Georgia" w:cs="Georgia"/>
          <w:sz w:val="24"/>
          <w:szCs w:val="24"/>
        </w:rPr>
        <w:t xml:space="preserve"> 22/02/2022.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Horário: </w:t>
      </w:r>
      <w:r>
        <w:rPr>
          <w:rFonts w:ascii="Georgia" w:eastAsia="Georgia" w:hAnsi="Georgia" w:cs="Georgia"/>
          <w:color w:val="FF0000"/>
          <w:sz w:val="24"/>
          <w:szCs w:val="24"/>
        </w:rPr>
        <w:t>14h30min</w:t>
      </w:r>
    </w:p>
    <w:p w:rsidR="002E10A5" w:rsidRDefault="002E10A5">
      <w:pPr>
        <w:spacing w:before="120" w:after="0" w:line="240" w:lineRule="auto"/>
        <w:rPr>
          <w:rFonts w:ascii="Georgia" w:eastAsia="Georgia" w:hAnsi="Georgia" w:cs="Georgia"/>
          <w:color w:val="FF0000"/>
          <w:sz w:val="24"/>
          <w:szCs w:val="24"/>
        </w:rPr>
      </w:pPr>
    </w:p>
    <w:p w:rsidR="002E10A5" w:rsidRDefault="002E10A5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:rsidR="002E10A5" w:rsidRDefault="00A60FF4">
      <w:pPr>
        <w:spacing w:after="0"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Coordenadoria Sistêmica de Registros Acadêmicos (CSRA/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Proen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)</w:t>
      </w:r>
    </w:p>
    <w:p w:rsidR="002E10A5" w:rsidRDefault="002E10A5">
      <w:pPr>
        <w:spacing w:after="0" w:line="240" w:lineRule="auto"/>
        <w:rPr>
          <w:rFonts w:ascii="Georgia" w:eastAsia="Georgia" w:hAnsi="Georgia" w:cs="Georgia"/>
          <w:color w:val="FF0000"/>
          <w:sz w:val="26"/>
          <w:szCs w:val="26"/>
        </w:rPr>
      </w:pPr>
    </w:p>
    <w:p w:rsidR="002E10A5" w:rsidRDefault="00A60FF4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ascii="Georgia" w:eastAsia="Georgia" w:hAnsi="Georgia" w:cs="Georgia"/>
          <w:b/>
          <w:color w:val="002060"/>
          <w:sz w:val="26"/>
          <w:szCs w:val="26"/>
        </w:rPr>
      </w:pPr>
      <w:r>
        <w:rPr>
          <w:rFonts w:ascii="Georgia" w:eastAsia="Georgia" w:hAnsi="Georgia" w:cs="Georgia"/>
          <w:b/>
          <w:color w:val="002060"/>
          <w:sz w:val="26"/>
          <w:szCs w:val="26"/>
        </w:rPr>
        <w:t xml:space="preserve">Aplicável a todos os </w:t>
      </w:r>
      <w:proofErr w:type="spellStart"/>
      <w:r>
        <w:rPr>
          <w:rFonts w:ascii="Georgia" w:eastAsia="Georgia" w:hAnsi="Georgia" w:cs="Georgia"/>
          <w:b/>
          <w:color w:val="002060"/>
          <w:sz w:val="26"/>
          <w:szCs w:val="26"/>
        </w:rPr>
        <w:t>Câmpus</w:t>
      </w:r>
      <w:proofErr w:type="spellEnd"/>
      <w:r>
        <w:rPr>
          <w:rFonts w:ascii="Georgia" w:eastAsia="Georgia" w:hAnsi="Georgia" w:cs="Georgia"/>
          <w:b/>
          <w:color w:val="002060"/>
          <w:sz w:val="26"/>
          <w:szCs w:val="26"/>
        </w:rPr>
        <w:t xml:space="preserve"> </w:t>
      </w:r>
    </w:p>
    <w:p w:rsidR="002E10A5" w:rsidRDefault="00A60FF4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rFonts w:ascii="Georgia" w:eastAsia="Georgia" w:hAnsi="Georgia" w:cs="Georgia"/>
          <w:b/>
          <w:sz w:val="24"/>
          <w:szCs w:val="24"/>
        </w:rPr>
        <w:t xml:space="preserve">Pauta: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Implementação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do certificado e do diploma digital, no âmbito dos cursos FIC, </w:t>
      </w:r>
      <w:r>
        <w:rPr>
          <w:rFonts w:ascii="Georgia" w:eastAsia="Georgia" w:hAnsi="Georgia" w:cs="Georgia"/>
          <w:b/>
          <w:sz w:val="24"/>
          <w:szCs w:val="24"/>
        </w:rPr>
        <w:t>técnicos e de pós-graduação.</w:t>
      </w:r>
    </w:p>
    <w:p w:rsidR="002E10A5" w:rsidRDefault="002E10A5">
      <w:pPr>
        <w:pStyle w:val="PargrafodaLista"/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</w:p>
    <w:p w:rsidR="002E10A5" w:rsidRDefault="00A60FF4">
      <w:pPr>
        <w:pStyle w:val="PargrafodaLista"/>
        <w:spacing w:after="0" w:line="276" w:lineRule="auto"/>
        <w:jc w:val="both"/>
      </w:pPr>
      <w:r>
        <w:rPr>
          <w:rFonts w:ascii="Georgia" w:eastAsia="Georgia" w:hAnsi="Georgia" w:cs="Georgia"/>
          <w:sz w:val="24"/>
          <w:szCs w:val="24"/>
        </w:rPr>
        <w:t xml:space="preserve">Seguindo a tecnologia e formato adotado pelo IFRN no SUAP, onde é possível a expedição, registro, tramitação, assinatura (via ICP-Edu) e envio do certificado/diploma em </w:t>
      </w:r>
      <w:proofErr w:type="gramStart"/>
      <w:r>
        <w:rPr>
          <w:rFonts w:ascii="Georgia" w:eastAsia="Georgia" w:hAnsi="Georgia" w:cs="Georgia"/>
          <w:sz w:val="24"/>
          <w:szCs w:val="24"/>
        </w:rPr>
        <w:t>formato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  <w:szCs w:val="24"/>
        </w:rPr>
        <w:t>digital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para os egressos. Tecnologia aplicável ao</w:t>
      </w:r>
      <w:r>
        <w:rPr>
          <w:rFonts w:ascii="Georgia" w:eastAsia="Georgia" w:hAnsi="Georgia" w:cs="Georgia"/>
          <w:sz w:val="24"/>
          <w:szCs w:val="24"/>
        </w:rPr>
        <w:t xml:space="preserve">s egressos dos cursos </w:t>
      </w:r>
      <w:proofErr w:type="spellStart"/>
      <w:r>
        <w:rPr>
          <w:rFonts w:ascii="Georgia" w:eastAsia="Georgia" w:hAnsi="Georgia" w:cs="Georgia"/>
          <w:sz w:val="24"/>
          <w:szCs w:val="24"/>
        </w:rPr>
        <w:t>Fic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técnicos e Pós-graduação. A </w:t>
      </w:r>
      <w:proofErr w:type="gramStart"/>
      <w:r>
        <w:rPr>
          <w:rFonts w:ascii="Georgia" w:eastAsia="Georgia" w:hAnsi="Georgia" w:cs="Georgia"/>
          <w:sz w:val="24"/>
          <w:szCs w:val="24"/>
        </w:rPr>
        <w:t>implementação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visa modernizar, simplificar, tornar mais seguro e diminuir o tempo médio do processo de emissão destes documentos. </w:t>
      </w:r>
    </w:p>
    <w:p w:rsidR="002E10A5" w:rsidRDefault="002E10A5">
      <w:pPr>
        <w:pStyle w:val="PargrafodaLista"/>
        <w:spacing w:after="0" w:line="240" w:lineRule="auto"/>
        <w:ind w:left="2160"/>
        <w:jc w:val="both"/>
        <w:rPr>
          <w:rFonts w:ascii="Georgia" w:eastAsia="Georgia" w:hAnsi="Georgia" w:cs="Georgia"/>
          <w:b/>
          <w:color w:val="000000" w:themeColor="text1"/>
        </w:rPr>
      </w:pPr>
    </w:p>
    <w:p w:rsidR="002E10A5" w:rsidRDefault="002E10A5">
      <w:pPr>
        <w:pStyle w:val="PargrafodaLista"/>
        <w:spacing w:before="120" w:after="0" w:line="240" w:lineRule="auto"/>
        <w:ind w:left="567"/>
        <w:jc w:val="both"/>
        <w:rPr>
          <w:rStyle w:val="LinkdaInternet"/>
          <w:rFonts w:ascii="Georgia" w:eastAsia="Georgia" w:hAnsi="Georgia" w:cs="Georgia"/>
          <w:b/>
          <w:sz w:val="24"/>
          <w:szCs w:val="24"/>
        </w:rPr>
      </w:pPr>
    </w:p>
    <w:p w:rsidR="002E10A5" w:rsidRDefault="00A60FF4">
      <w:pPr>
        <w:spacing w:before="120" w:after="0" w:line="240" w:lineRule="auto"/>
        <w:jc w:val="both"/>
        <w:rPr>
          <w:rFonts w:ascii="Georgia" w:eastAsia="Georgia" w:hAnsi="Georgia" w:cs="Georgia"/>
          <w:b/>
          <w:color w:val="00206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sectPr w:rsidR="002E10A5">
      <w:headerReference w:type="default" r:id="rId9"/>
      <w:pgSz w:w="11906" w:h="16838"/>
      <w:pgMar w:top="1701" w:right="707" w:bottom="0" w:left="709" w:header="156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F4" w:rsidRDefault="00A60FF4">
      <w:pPr>
        <w:spacing w:after="0" w:line="240" w:lineRule="auto"/>
      </w:pPr>
      <w:r>
        <w:separator/>
      </w:r>
    </w:p>
  </w:endnote>
  <w:endnote w:type="continuationSeparator" w:id="0">
    <w:p w:rsidR="00A60FF4" w:rsidRDefault="00A6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F4" w:rsidRDefault="00A60FF4">
      <w:pPr>
        <w:spacing w:after="0" w:line="240" w:lineRule="auto"/>
      </w:pPr>
      <w:r>
        <w:separator/>
      </w:r>
    </w:p>
  </w:footnote>
  <w:footnote w:type="continuationSeparator" w:id="0">
    <w:p w:rsidR="00A60FF4" w:rsidRDefault="00A6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A5" w:rsidRDefault="00A60FF4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445" distB="0" distL="4445" distR="0" simplePos="0" relativeHeight="2" behindDoc="1" locked="0" layoutInCell="0" allowOverlap="1" wp14:anchorId="4CBEA1EA">
              <wp:simplePos x="0" y="0"/>
              <wp:positionH relativeFrom="margin">
                <wp:align>center</wp:align>
              </wp:positionH>
              <wp:positionV relativeFrom="paragraph">
                <wp:posOffset>-469265</wp:posOffset>
              </wp:positionV>
              <wp:extent cx="4296410" cy="438785"/>
              <wp:effectExtent l="0" t="0" r="28575" b="19050"/>
              <wp:wrapNone/>
              <wp:docPr id="1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5880" cy="4381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10A5" w:rsidRDefault="00A60FF4">
                          <w:pPr>
                            <w:pStyle w:val="Contedodoquadro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eorgia" w:eastAsia="Georgia" w:hAnsi="Georgia" w:cs="Georgia"/>
                              <w:color w:val="002060"/>
                              <w:sz w:val="28"/>
                            </w:rPr>
                            <w:t xml:space="preserve">Reunião Ordinária da Câmara de Ensino do </w:t>
                          </w:r>
                          <w:proofErr w:type="spellStart"/>
                          <w:proofErr w:type="gramStart"/>
                          <w:r>
                            <w:rPr>
                              <w:rFonts w:ascii="Georgia" w:eastAsia="Georgia" w:hAnsi="Georgia" w:cs="Georgia"/>
                              <w:color w:val="002060"/>
                              <w:sz w:val="28"/>
                            </w:rPr>
                            <w:t>IFSul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9" path="m0,0l-2147483645,0l-2147483645,-2147483646l0,-2147483646xe" fillcolor="#d6dce5" stroked="t" style="position:absolute;margin-left:93.1pt;margin-top:-36.95pt;width:338.2pt;height:34.45pt;mso-wrap-style:square;v-text-anchor:top;mso-position-horizontal:center;mso-position-horizontal-relative:margin" wp14:anchorId="4CBEA1EA">
              <v:fill o:detectmouseclick="t" type="solid" color2="#29231a"/>
              <v:stroke color="black" weight="9360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Georgia" w:cs="Georgia" w:ascii="Georgia" w:hAnsi="Georgia"/>
                        <w:color w:val="002060"/>
                        <w:sz w:val="28"/>
                      </w:rPr>
                      <w:t>Reunião Ordinária da Câmara de Ensino do IFSul</w:t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2E10A5" w:rsidRDefault="002E10A5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4601"/>
    <w:multiLevelType w:val="multilevel"/>
    <w:tmpl w:val="A204006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">
    <w:nsid w:val="42626969"/>
    <w:multiLevelType w:val="multilevel"/>
    <w:tmpl w:val="3F562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ED70B8"/>
    <w:multiLevelType w:val="multilevel"/>
    <w:tmpl w:val="06B007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A5"/>
    <w:rsid w:val="002E10A5"/>
    <w:rsid w:val="007B3D4D"/>
    <w:rsid w:val="00A60FF4"/>
    <w:rsid w:val="00E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6F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D65F0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5E98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151B7"/>
  </w:style>
  <w:style w:type="character" w:customStyle="1" w:styleId="RodapChar">
    <w:name w:val="Rodapé Char"/>
    <w:basedOn w:val="Fontepargpadro"/>
    <w:link w:val="Rodap"/>
    <w:uiPriority w:val="99"/>
    <w:qFormat/>
    <w:rsid w:val="004151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C5775D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C4F5C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6D65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5E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629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6F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D65F0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5E98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151B7"/>
  </w:style>
  <w:style w:type="character" w:customStyle="1" w:styleId="RodapChar">
    <w:name w:val="Rodapé Char"/>
    <w:basedOn w:val="Fontepargpadro"/>
    <w:link w:val="Rodap"/>
    <w:uiPriority w:val="99"/>
    <w:qFormat/>
    <w:rsid w:val="004151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C5775D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C4F5C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6D65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5E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629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qXaBIbfllJnsl8GfkxGl6AiOHtQ==">AMUW2mVZnRKf0Yfrte0EzaHCHShVovz0sfIbTcgwRKRa81pqj5zorgapXU9cOYt1jnWfmcAS6Wy32hUCS387uDS45TAZvXWV4FDUbGcL2BXu3WmaGO1s7aQ=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Rodrigues Dariz</dc:creator>
  <cp:lastModifiedBy>Leonardo Betemps</cp:lastModifiedBy>
  <cp:revision>2</cp:revision>
  <cp:lastPrinted>2021-09-13T20:26:00Z</cp:lastPrinted>
  <dcterms:created xsi:type="dcterms:W3CDTF">2022-02-22T17:39:00Z</dcterms:created>
  <dcterms:modified xsi:type="dcterms:W3CDTF">2022-02-22T17:39:00Z</dcterms:modified>
  <dc:language>pt-BR</dc:language>
</cp:coreProperties>
</file>