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1146"/>
        <w:tblW w:w="15876" w:type="dxa"/>
        <w:tblInd w:w="0" w:type="dxa"/>
        <w:tblCellMar>
          <w:top w:w="55" w:type="dxa"/>
          <w:left w:w="38" w:type="dxa"/>
          <w:bottom w:w="10" w:type="dxa"/>
        </w:tblCellMar>
        <w:tblLook w:val="04A0" w:firstRow="1" w:lastRow="0" w:firstColumn="1" w:lastColumn="0" w:noHBand="0" w:noVBand="1"/>
      </w:tblPr>
      <w:tblGrid>
        <w:gridCol w:w="1305"/>
        <w:gridCol w:w="3466"/>
        <w:gridCol w:w="7835"/>
        <w:gridCol w:w="3270"/>
      </w:tblGrid>
      <w:tr w:rsidR="00D875B5" w:rsidTr="00E00D33">
        <w:trPr>
          <w:trHeight w:val="3654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875B5" w:rsidRDefault="00D875B5" w:rsidP="00D875B5"/>
        </w:tc>
        <w:tc>
          <w:tcPr>
            <w:tcW w:w="113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875B5" w:rsidRDefault="00D875B5" w:rsidP="00D875B5">
            <w:pPr>
              <w:spacing w:after="104"/>
              <w:ind w:left="6108"/>
            </w:pPr>
            <w:r>
              <w:rPr>
                <w:noProof/>
              </w:rPr>
              <w:drawing>
                <wp:inline distT="0" distB="0" distL="0" distR="0" wp14:anchorId="0E174F4F" wp14:editId="2F4A3948">
                  <wp:extent cx="829056" cy="784860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5B5" w:rsidRDefault="00D875B5" w:rsidP="00D875B5">
            <w:pPr>
              <w:ind w:left="2558"/>
              <w:jc w:val="center"/>
            </w:pPr>
            <w:r>
              <w:t>MINISTÉRIO DA EDUCAÇÃO</w:t>
            </w:r>
          </w:p>
          <w:p w:rsidR="00D875B5" w:rsidRDefault="00D875B5" w:rsidP="00D875B5">
            <w:pPr>
              <w:ind w:left="4126"/>
            </w:pPr>
            <w:r>
              <w:t>SECRETARIA DE EDUCAÇÃO PROFISSIONAL E TECNOLÓGICA</w:t>
            </w:r>
          </w:p>
          <w:p w:rsidR="00D875B5" w:rsidRDefault="00D875B5" w:rsidP="00D875B5">
            <w:pPr>
              <w:spacing w:after="233" w:line="252" w:lineRule="auto"/>
              <w:ind w:left="2461"/>
              <w:jc w:val="center"/>
            </w:pPr>
            <w:r>
              <w:t>INSTITUTO FEDERAL DE EDUCAÇÃO, CIÊNCIA E TECNOLOGIA SUL-RIO-GRANDENSE PRÓ-REITORIA DE ENSINO</w:t>
            </w:r>
          </w:p>
          <w:p w:rsidR="00D875B5" w:rsidRDefault="00D875B5" w:rsidP="00D875B5">
            <w:pPr>
              <w:spacing w:after="112"/>
              <w:ind w:left="3891"/>
            </w:pPr>
            <w:r>
              <w:rPr>
                <w:rFonts w:ascii="Arial" w:eastAsia="Arial" w:hAnsi="Arial" w:cs="Arial"/>
                <w:sz w:val="24"/>
              </w:rPr>
              <w:t>Revisão do Regulamento da Atividade Docente (RAD)</w:t>
            </w:r>
          </w:p>
          <w:p w:rsidR="00D875B5" w:rsidRDefault="00D875B5" w:rsidP="00D875B5">
            <w:pPr>
              <w:ind w:left="2554"/>
              <w:jc w:val="center"/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Cronograma de Execução</w:t>
            </w:r>
          </w:p>
          <w:p w:rsidR="00D875B5" w:rsidRDefault="00D875B5" w:rsidP="00D875B5">
            <w:pPr>
              <w:ind w:left="2554"/>
              <w:jc w:val="center"/>
            </w:pP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/>
        </w:tc>
      </w:tr>
      <w:tr w:rsidR="00D875B5" w:rsidTr="00E00D33">
        <w:trPr>
          <w:trHeight w:val="552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D875B5" w:rsidRDefault="00D875B5" w:rsidP="00D875B5">
            <w:pPr>
              <w:ind w:left="94"/>
            </w:pPr>
            <w:r>
              <w:rPr>
                <w:b/>
                <w:color w:val="002060"/>
              </w:rPr>
              <w:t>ETAPA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D875B5" w:rsidRDefault="00D875B5" w:rsidP="00D875B5">
            <w:pPr>
              <w:ind w:right="37"/>
              <w:jc w:val="center"/>
            </w:pPr>
            <w:r>
              <w:rPr>
                <w:b/>
                <w:color w:val="002060"/>
              </w:rPr>
              <w:t>AÇÃO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D875B5" w:rsidRDefault="00D875B5" w:rsidP="00D875B5">
            <w:pPr>
              <w:ind w:right="38"/>
              <w:jc w:val="center"/>
            </w:pPr>
            <w:r>
              <w:rPr>
                <w:b/>
                <w:color w:val="002060"/>
              </w:rPr>
              <w:t>OBJETIVO(s)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D875B5" w:rsidRDefault="00D875B5" w:rsidP="00D875B5">
            <w:pPr>
              <w:ind w:left="144"/>
            </w:pPr>
            <w:r>
              <w:rPr>
                <w:b/>
                <w:color w:val="002060"/>
              </w:rPr>
              <w:t>DATA DE REALIZAÇÃO</w:t>
            </w:r>
          </w:p>
        </w:tc>
      </w:tr>
      <w:tr w:rsidR="00D875B5" w:rsidTr="00E00D33">
        <w:trPr>
          <w:trHeight w:val="667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center"/>
            </w:pPr>
            <w:r>
              <w:t>III CÂMARA DE ENSINO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/>
          <w:p w:rsidR="00D875B5" w:rsidRDefault="00D875B5" w:rsidP="00D875B5">
            <w:r>
              <w:t>Discussão com os presidentes das comissões locais acerca da metodologia de trabalho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1"/>
              <w:jc w:val="center"/>
            </w:pPr>
            <w:r>
              <w:t>01/08</w:t>
            </w:r>
          </w:p>
        </w:tc>
      </w:tr>
      <w:tr w:rsidR="00D875B5" w:rsidTr="00E00D33">
        <w:trPr>
          <w:trHeight w:val="667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center"/>
            </w:pPr>
            <w:r>
              <w:t>ATUALIZAÇÃO DAS COMISSÕES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/>
          <w:p w:rsidR="00D875B5" w:rsidRDefault="00D875B5" w:rsidP="00D875B5">
            <w:r>
              <w:t xml:space="preserve">Atualização das Comissões Locais através do envio dos integrantes pelos chefes/diretores de Ensino dos </w:t>
            </w:r>
            <w:proofErr w:type="spellStart"/>
            <w:r>
              <w:t>Câmpus</w:t>
            </w:r>
            <w:proofErr w:type="spellEnd"/>
            <w:r>
              <w:t xml:space="preserve"> à PROEN e representações Reitoria e </w:t>
            </w:r>
            <w:proofErr w:type="spellStart"/>
            <w:r>
              <w:t>Pró-Reitorias</w:t>
            </w:r>
            <w:proofErr w:type="spellEnd"/>
            <w: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1"/>
              <w:jc w:val="center"/>
            </w:pPr>
            <w:r>
              <w:t>02 a 07/08</w:t>
            </w:r>
          </w:p>
        </w:tc>
      </w:tr>
      <w:tr w:rsidR="00D875B5" w:rsidTr="00E00D33">
        <w:trPr>
          <w:trHeight w:val="552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3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center"/>
            </w:pPr>
            <w:r>
              <w:t>DISCUSSÕES NAS COMISSÕES LOCAIS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r>
              <w:t xml:space="preserve">Realização de discussões nos </w:t>
            </w:r>
            <w:proofErr w:type="spellStart"/>
            <w:r>
              <w:t>câmpus</w:t>
            </w:r>
            <w:proofErr w:type="spellEnd"/>
            <w:r>
              <w:t xml:space="preserve"> com seus pares referente a última versão trabalhada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2"/>
              <w:jc w:val="center"/>
            </w:pPr>
            <w:r>
              <w:t>02/08 à 30/08</w:t>
            </w:r>
          </w:p>
        </w:tc>
      </w:tr>
      <w:tr w:rsidR="00D875B5" w:rsidTr="00E00D33">
        <w:trPr>
          <w:trHeight w:val="653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center"/>
            </w:pPr>
          </w:p>
          <w:p w:rsidR="00D875B5" w:rsidRDefault="00D875B5" w:rsidP="00D875B5">
            <w:pPr>
              <w:jc w:val="center"/>
            </w:pPr>
          </w:p>
          <w:p w:rsidR="00D875B5" w:rsidRDefault="00D875B5" w:rsidP="00D875B5">
            <w:pPr>
              <w:jc w:val="center"/>
            </w:pPr>
            <w:r>
              <w:t xml:space="preserve">1ª VERSÃO DO REGULAMENTO 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/>
          <w:p w:rsidR="00D875B5" w:rsidRDefault="00D875B5" w:rsidP="00D875B5">
            <w:r>
              <w:t>Finalização do documento ocorrerá com o debate das sugestões e  alterações propostas através de 7 reuniões a ocorrerem no mês de setembro e outubro, com fechamento do documento na última reunião.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elacomgrade"/>
              <w:tblW w:w="2928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D875B5" w:rsidTr="00E00D33">
              <w:trPr>
                <w:trHeight w:val="2700"/>
              </w:trPr>
              <w:tc>
                <w:tcPr>
                  <w:tcW w:w="2928" w:type="dxa"/>
                </w:tcPr>
                <w:p w:rsidR="00D875B5" w:rsidRDefault="00D875B5" w:rsidP="00D875B5">
                  <w:pPr>
                    <w:framePr w:hSpace="141" w:wrap="around" w:vAnchor="text" w:hAnchor="margin" w:xAlign="center" w:y="-1146"/>
                    <w:ind w:right="21"/>
                    <w:jc w:val="center"/>
                  </w:pPr>
                  <w:r>
                    <w:t xml:space="preserve">Primeira etapa </w:t>
                  </w:r>
                </w:p>
                <w:p w:rsidR="00D875B5" w:rsidRDefault="00D875B5" w:rsidP="00D875B5">
                  <w:pPr>
                    <w:ind w:right="21"/>
                    <w:jc w:val="center"/>
                  </w:pPr>
                  <w:r>
                    <w:t>02/09 às 14h</w:t>
                  </w:r>
                  <w:r>
                    <w:br/>
                    <w:t>10/09 às 14h</w:t>
                  </w:r>
                  <w:r>
                    <w:br/>
                    <w:t>12/09 às 14h</w:t>
                  </w:r>
                  <w:r>
                    <w:br/>
                    <w:t>17/09 às 14h</w:t>
                  </w:r>
                </w:p>
                <w:p w:rsidR="00D875B5" w:rsidRDefault="00D875B5" w:rsidP="00D875B5">
                  <w:pPr>
                    <w:ind w:right="21"/>
                    <w:jc w:val="center"/>
                  </w:pPr>
                  <w:r>
                    <w:t>24/09 às 14h</w:t>
                  </w:r>
                </w:p>
                <w:p w:rsidR="00D875B5" w:rsidRDefault="00D875B5" w:rsidP="00D875B5">
                  <w:pPr>
                    <w:ind w:right="21"/>
                    <w:jc w:val="center"/>
                  </w:pPr>
                  <w:r>
                    <w:t xml:space="preserve">11/10/ às 09h </w:t>
                  </w:r>
                </w:p>
                <w:p w:rsidR="00D875B5" w:rsidRDefault="00D875B5" w:rsidP="00D875B5">
                  <w:pPr>
                    <w:ind w:right="21"/>
                    <w:jc w:val="center"/>
                  </w:pPr>
                  <w:r>
                    <w:t>11/10 a 06/11- Aguardando pareceres da PROGEP e PROPESP</w:t>
                  </w:r>
                </w:p>
                <w:p w:rsidR="00D875B5" w:rsidRDefault="00D875B5" w:rsidP="00E00D33">
                  <w:pPr>
                    <w:ind w:right="21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07/11</w:t>
                  </w:r>
                  <w:r w:rsidRPr="00500E45">
                    <w:rPr>
                      <w:color w:val="FF0000"/>
                    </w:rPr>
                    <w:t xml:space="preserve"> </w:t>
                  </w:r>
                  <w:r w:rsidR="00E00D33">
                    <w:rPr>
                      <w:color w:val="FF0000"/>
                    </w:rPr>
                    <w:t>– Última reunião</w:t>
                  </w:r>
                </w:p>
                <w:p w:rsidR="00E00D33" w:rsidRPr="00D875B5" w:rsidRDefault="00E00D33" w:rsidP="00E00D33">
                  <w:pPr>
                    <w:ind w:right="21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D875B5" w:rsidRDefault="00D875B5" w:rsidP="00D875B5">
            <w:pPr>
              <w:ind w:right="21"/>
              <w:jc w:val="center"/>
            </w:pPr>
          </w:p>
        </w:tc>
      </w:tr>
      <w:tr w:rsidR="00D875B5" w:rsidTr="00E00D33">
        <w:trPr>
          <w:trHeight w:val="1162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lastRenderedPageBreak/>
              <w:t>5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center"/>
            </w:pPr>
            <w:r>
              <w:t>Apresentação à comunidade acadêmica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both"/>
            </w:pPr>
            <w:r>
              <w:t xml:space="preserve">Presidência da Comissão Local deve realizar atividades (fóruns, seminário, </w:t>
            </w:r>
            <w:proofErr w:type="gramStart"/>
            <w:r>
              <w:t>reuniões)  explicando</w:t>
            </w:r>
            <w:proofErr w:type="gramEnd"/>
            <w:r>
              <w:t xml:space="preserve"> e mostrando a versão construída por todos os </w:t>
            </w:r>
            <w:proofErr w:type="spellStart"/>
            <w:r>
              <w:t>câmpus</w:t>
            </w:r>
            <w:proofErr w:type="spellEnd"/>
            <w:r>
              <w:t xml:space="preserve"> e reitoria do IFSUL.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E00D33" w:rsidP="00E00D33">
            <w:pPr>
              <w:ind w:right="22"/>
              <w:jc w:val="center"/>
            </w:pPr>
            <w:r>
              <w:rPr>
                <w:color w:val="FF0000"/>
              </w:rPr>
              <w:t xml:space="preserve">11/11 </w:t>
            </w:r>
            <w:r>
              <w:rPr>
                <w:color w:val="FF0000"/>
              </w:rPr>
              <w:t>até</w:t>
            </w:r>
            <w:r>
              <w:rPr>
                <w:color w:val="FF0000"/>
              </w:rPr>
              <w:t xml:space="preserve"> dia 25/11 </w:t>
            </w:r>
          </w:p>
        </w:tc>
      </w:tr>
      <w:tr w:rsidR="00D875B5" w:rsidTr="00E00D33">
        <w:trPr>
          <w:trHeight w:val="871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6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center"/>
            </w:pPr>
            <w:r>
              <w:t>2° Fechamento do documento e das discussões (Comissão central)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both"/>
            </w:pPr>
            <w:r>
              <w:t xml:space="preserve">A comissão deve trazer o retorno da Comunidade para finalizar o documento, incluindo a compilação das propostas viáveis e pertinentes na perspectiva de construção de uma versão única válida para todos os </w:t>
            </w:r>
            <w:proofErr w:type="spellStart"/>
            <w:r>
              <w:t>câmpus</w:t>
            </w:r>
            <w:proofErr w:type="spellEnd"/>
            <w: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1"/>
              <w:jc w:val="center"/>
            </w:pPr>
            <w:r>
              <w:t>12/11</w:t>
            </w:r>
          </w:p>
        </w:tc>
      </w:tr>
      <w:tr w:rsidR="00D875B5" w:rsidTr="00E00D33">
        <w:trPr>
          <w:trHeight w:val="696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7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center"/>
            </w:pPr>
          </w:p>
          <w:p w:rsidR="00D875B5" w:rsidRDefault="00D875B5" w:rsidP="00D875B5">
            <w:pPr>
              <w:jc w:val="center"/>
            </w:pPr>
            <w:r>
              <w:t>Campus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both"/>
            </w:pPr>
            <w:r>
              <w:t xml:space="preserve">Encaminhamento ao Campus do documento final e discussão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1"/>
              <w:jc w:val="center"/>
            </w:pPr>
            <w:r>
              <w:t>14/11/2019</w:t>
            </w:r>
          </w:p>
        </w:tc>
      </w:tr>
      <w:tr w:rsidR="00D875B5" w:rsidTr="00E00D33">
        <w:trPr>
          <w:trHeight w:val="696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8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center"/>
            </w:pPr>
          </w:p>
          <w:p w:rsidR="00D875B5" w:rsidRDefault="00D875B5" w:rsidP="00D875B5">
            <w:pPr>
              <w:jc w:val="center"/>
            </w:pPr>
            <w:r>
              <w:t xml:space="preserve">Comissão web </w:t>
            </w:r>
            <w:proofErr w:type="spellStart"/>
            <w:r>
              <w:t>conf</w:t>
            </w:r>
            <w:proofErr w:type="spellEnd"/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jc w:val="both"/>
            </w:pPr>
            <w:r>
              <w:t>Reunião da comissão para ajustes finais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1"/>
              <w:jc w:val="center"/>
            </w:pPr>
            <w:r>
              <w:t xml:space="preserve">21/11/2019 </w:t>
            </w:r>
          </w:p>
        </w:tc>
      </w:tr>
      <w:tr w:rsidR="00D875B5" w:rsidTr="00E00D33">
        <w:trPr>
          <w:trHeight w:val="696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>9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center"/>
            </w:pPr>
            <w:r>
              <w:t>Divulgação do novo Regulamento da</w:t>
            </w:r>
          </w:p>
          <w:p w:rsidR="00D875B5" w:rsidRDefault="00D875B5" w:rsidP="00D875B5">
            <w:pPr>
              <w:jc w:val="center"/>
            </w:pPr>
            <w:r>
              <w:t>Atividade Docente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both"/>
            </w:pPr>
            <w:r>
              <w:t>Encaminhamento aos órgãos competentes – CODIR com possibilidade de aprovação no CONSUP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0"/>
              <w:jc w:val="center"/>
            </w:pPr>
            <w:r>
              <w:t>21/11 em diante.</w:t>
            </w:r>
          </w:p>
        </w:tc>
      </w:tr>
      <w:tr w:rsidR="00D875B5" w:rsidTr="00E00D33">
        <w:trPr>
          <w:trHeight w:val="696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5"/>
              <w:jc w:val="center"/>
            </w:pPr>
            <w:r>
              <w:t xml:space="preserve">10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center"/>
            </w:pPr>
            <w:r>
              <w:t xml:space="preserve">DTI </w:t>
            </w:r>
          </w:p>
        </w:tc>
        <w:tc>
          <w:tcPr>
            <w:tcW w:w="7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5B5" w:rsidRDefault="00D875B5" w:rsidP="00D875B5">
            <w:pPr>
              <w:jc w:val="both"/>
            </w:pPr>
            <w:r>
              <w:t xml:space="preserve">Encaminhamento para a DTI para a confecção da RAD no SUAP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5B5" w:rsidRDefault="00D875B5" w:rsidP="00D875B5">
            <w:pPr>
              <w:ind w:right="20"/>
              <w:jc w:val="center"/>
            </w:pPr>
            <w:bookmarkStart w:id="0" w:name="_GoBack"/>
            <w:bookmarkEnd w:id="0"/>
          </w:p>
        </w:tc>
      </w:tr>
    </w:tbl>
    <w:p w:rsidR="00570988" w:rsidRDefault="00570988" w:rsidP="00D875B5">
      <w:pPr>
        <w:spacing w:after="0"/>
        <w:ind w:right="6341"/>
      </w:pPr>
    </w:p>
    <w:p w:rsidR="005262E2" w:rsidRDefault="005262E2"/>
    <w:sectPr w:rsidR="005262E2" w:rsidSect="00500E45">
      <w:pgSz w:w="16834" w:h="11904" w:orient="landscape"/>
      <w:pgMar w:top="1147" w:right="1440" w:bottom="125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8"/>
    <w:rsid w:val="001C26D2"/>
    <w:rsid w:val="003357F2"/>
    <w:rsid w:val="00337FE0"/>
    <w:rsid w:val="00385493"/>
    <w:rsid w:val="003E7508"/>
    <w:rsid w:val="00487FCD"/>
    <w:rsid w:val="004F584D"/>
    <w:rsid w:val="00500E45"/>
    <w:rsid w:val="005262E2"/>
    <w:rsid w:val="00570988"/>
    <w:rsid w:val="00596349"/>
    <w:rsid w:val="006334E9"/>
    <w:rsid w:val="006919B2"/>
    <w:rsid w:val="006D629C"/>
    <w:rsid w:val="00870CA5"/>
    <w:rsid w:val="00A167EE"/>
    <w:rsid w:val="00AB063B"/>
    <w:rsid w:val="00BE0D08"/>
    <w:rsid w:val="00CD1BF7"/>
    <w:rsid w:val="00D700EB"/>
    <w:rsid w:val="00D875B5"/>
    <w:rsid w:val="00E00D33"/>
    <w:rsid w:val="00E92376"/>
    <w:rsid w:val="00F45A28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A6D9"/>
  <w15:docId w15:val="{88DDA2AB-CE0E-4C45-835D-3AA72FF5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FE0"/>
    <w:rPr>
      <w:rFonts w:ascii="Tahoma" w:eastAsia="Calibri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D8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Cesar Carvalho Pinto Filho</dc:creator>
  <cp:lastModifiedBy>Rodrigo Nascimento da Silva</cp:lastModifiedBy>
  <cp:revision>2</cp:revision>
  <dcterms:created xsi:type="dcterms:W3CDTF">2019-11-07T12:03:00Z</dcterms:created>
  <dcterms:modified xsi:type="dcterms:W3CDTF">2019-11-07T12:03:00Z</dcterms:modified>
</cp:coreProperties>
</file>